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B7EE4" w:rsidTr="00287DDA">
        <w:tc>
          <w:tcPr>
            <w:tcW w:w="4785" w:type="dxa"/>
          </w:tcPr>
          <w:p w:rsidR="001B7EE4" w:rsidRPr="00371FE2" w:rsidRDefault="001B7EE4" w:rsidP="00371FE2">
            <w:pPr>
              <w:pStyle w:val="a6"/>
              <w:wordWrap w:val="0"/>
              <w:autoSpaceDN w:val="0"/>
              <w:spacing w:line="290" w:lineRule="atLeast"/>
              <w:jc w:val="center"/>
              <w:rPr>
                <w:sz w:val="26"/>
                <w:szCs w:val="26"/>
              </w:rPr>
            </w:pPr>
            <w:r w:rsidRPr="00371FE2">
              <w:rPr>
                <w:rFonts w:hint="eastAsia"/>
                <w:b/>
                <w:bCs/>
                <w:sz w:val="26"/>
                <w:szCs w:val="26"/>
              </w:rPr>
              <w:t>전자 입찰방법</w:t>
            </w:r>
          </w:p>
          <w:p w:rsidR="00371FE2" w:rsidRDefault="001B7EE4" w:rsidP="00371FE2">
            <w:pPr>
              <w:pStyle w:val="a6"/>
              <w:wordWrap w:val="0"/>
              <w:autoSpaceDN w:val="0"/>
              <w:spacing w:line="290" w:lineRule="atLeast"/>
              <w:jc w:val="center"/>
              <w:rPr>
                <w:rFonts w:hint="eastAsia"/>
                <w:sz w:val="21"/>
                <w:szCs w:val="21"/>
              </w:rPr>
            </w:pPr>
            <w:r w:rsidRPr="00371FE2">
              <w:rPr>
                <w:rFonts w:hint="eastAsia"/>
                <w:sz w:val="21"/>
                <w:szCs w:val="21"/>
              </w:rPr>
              <w:t xml:space="preserve">국가발전개혁위원회, </w:t>
            </w:r>
            <w:proofErr w:type="spellStart"/>
            <w:r w:rsidRPr="00371FE2">
              <w:rPr>
                <w:rFonts w:hint="eastAsia"/>
                <w:sz w:val="21"/>
                <w:szCs w:val="21"/>
              </w:rPr>
              <w:t>공업정보화부</w:t>
            </w:r>
            <w:proofErr w:type="spellEnd"/>
            <w:r w:rsidRPr="00371FE2">
              <w:rPr>
                <w:rFonts w:hint="eastAsia"/>
                <w:sz w:val="21"/>
                <w:szCs w:val="21"/>
              </w:rPr>
              <w:t xml:space="preserve">, </w:t>
            </w:r>
            <w:proofErr w:type="spellStart"/>
            <w:r w:rsidRPr="00371FE2">
              <w:rPr>
                <w:rFonts w:hint="eastAsia"/>
                <w:sz w:val="21"/>
                <w:szCs w:val="21"/>
              </w:rPr>
              <w:t>감찰부</w:t>
            </w:r>
            <w:proofErr w:type="spellEnd"/>
            <w:r w:rsidRPr="00371FE2">
              <w:rPr>
                <w:rFonts w:hint="eastAsia"/>
                <w:sz w:val="21"/>
                <w:szCs w:val="21"/>
              </w:rPr>
              <w:t xml:space="preserve">, </w:t>
            </w:r>
          </w:p>
          <w:p w:rsidR="001B7EE4" w:rsidRPr="00371FE2" w:rsidRDefault="001B7EE4" w:rsidP="00371FE2">
            <w:pPr>
              <w:pStyle w:val="a6"/>
              <w:wordWrap w:val="0"/>
              <w:autoSpaceDN w:val="0"/>
              <w:spacing w:line="290" w:lineRule="atLeast"/>
              <w:jc w:val="center"/>
              <w:rPr>
                <w:sz w:val="21"/>
                <w:szCs w:val="21"/>
              </w:rPr>
            </w:pPr>
            <w:proofErr w:type="spellStart"/>
            <w:r w:rsidRPr="00371FE2">
              <w:rPr>
                <w:rFonts w:hint="eastAsia"/>
                <w:sz w:val="21"/>
                <w:szCs w:val="21"/>
              </w:rPr>
              <w:t>주택도농건설부</w:t>
            </w:r>
            <w:proofErr w:type="spellEnd"/>
            <w:r w:rsidRPr="00371FE2">
              <w:rPr>
                <w:rFonts w:hint="eastAsia"/>
                <w:sz w:val="21"/>
                <w:szCs w:val="21"/>
              </w:rPr>
              <w:t xml:space="preserve">, </w:t>
            </w:r>
            <w:proofErr w:type="spellStart"/>
            <w:r w:rsidRPr="00371FE2">
              <w:rPr>
                <w:rFonts w:hint="eastAsia"/>
                <w:sz w:val="21"/>
                <w:szCs w:val="21"/>
              </w:rPr>
              <w:t>교통운수부</w:t>
            </w:r>
            <w:proofErr w:type="spellEnd"/>
            <w:r w:rsidRPr="00371FE2">
              <w:rPr>
                <w:rFonts w:hint="eastAsia"/>
                <w:sz w:val="21"/>
                <w:szCs w:val="21"/>
              </w:rPr>
              <w:t xml:space="preserve">, </w:t>
            </w:r>
            <w:proofErr w:type="spellStart"/>
            <w:r w:rsidRPr="00371FE2">
              <w:rPr>
                <w:rFonts w:hint="eastAsia"/>
                <w:sz w:val="21"/>
                <w:szCs w:val="21"/>
              </w:rPr>
              <w:t>철도부</w:t>
            </w:r>
            <w:proofErr w:type="spellEnd"/>
            <w:r w:rsidRPr="00371FE2">
              <w:rPr>
                <w:rFonts w:hint="eastAsia"/>
                <w:sz w:val="21"/>
                <w:szCs w:val="21"/>
              </w:rPr>
              <w:t xml:space="preserve">, </w:t>
            </w:r>
          </w:p>
          <w:p w:rsidR="00371FE2" w:rsidRDefault="001B7EE4" w:rsidP="00371FE2">
            <w:pPr>
              <w:pStyle w:val="a6"/>
              <w:wordWrap w:val="0"/>
              <w:autoSpaceDN w:val="0"/>
              <w:spacing w:line="290" w:lineRule="atLeast"/>
              <w:jc w:val="center"/>
              <w:rPr>
                <w:rFonts w:hint="eastAsia"/>
                <w:sz w:val="21"/>
                <w:szCs w:val="21"/>
              </w:rPr>
            </w:pPr>
            <w:proofErr w:type="spellStart"/>
            <w:r w:rsidRPr="00371FE2">
              <w:rPr>
                <w:rFonts w:hint="eastAsia"/>
                <w:sz w:val="21"/>
                <w:szCs w:val="21"/>
              </w:rPr>
              <w:t>수리부</w:t>
            </w:r>
            <w:proofErr w:type="spellEnd"/>
            <w:r w:rsidRPr="00371FE2">
              <w:rPr>
                <w:rFonts w:hint="eastAsia"/>
                <w:sz w:val="21"/>
                <w:szCs w:val="21"/>
              </w:rPr>
              <w:t xml:space="preserve">, </w:t>
            </w:r>
            <w:proofErr w:type="spellStart"/>
            <w:r w:rsidRPr="00371FE2">
              <w:rPr>
                <w:rFonts w:hint="eastAsia"/>
                <w:sz w:val="21"/>
                <w:szCs w:val="21"/>
              </w:rPr>
              <w:t>상무부</w:t>
            </w:r>
            <w:proofErr w:type="spellEnd"/>
            <w:r w:rsidRPr="00371FE2">
              <w:rPr>
                <w:rFonts w:hint="eastAsia"/>
                <w:sz w:val="21"/>
                <w:szCs w:val="21"/>
              </w:rPr>
              <w:t xml:space="preserve"> </w:t>
            </w:r>
            <w:proofErr w:type="spellStart"/>
            <w:r w:rsidRPr="00371FE2">
              <w:rPr>
                <w:rFonts w:hint="eastAsia"/>
                <w:sz w:val="21"/>
                <w:szCs w:val="21"/>
              </w:rPr>
              <w:t>령</w:t>
            </w:r>
            <w:proofErr w:type="spellEnd"/>
            <w:r w:rsidRPr="00371FE2">
              <w:rPr>
                <w:rFonts w:hint="eastAsia"/>
                <w:sz w:val="21"/>
                <w:szCs w:val="21"/>
              </w:rPr>
              <w:t xml:space="preserve"> </w:t>
            </w:r>
          </w:p>
          <w:p w:rsidR="001B7EE4" w:rsidRDefault="001B7EE4" w:rsidP="00371FE2">
            <w:pPr>
              <w:pStyle w:val="a6"/>
              <w:wordWrap w:val="0"/>
              <w:autoSpaceDN w:val="0"/>
              <w:spacing w:line="290" w:lineRule="atLeast"/>
              <w:jc w:val="center"/>
              <w:rPr>
                <w:rFonts w:hint="eastAsia"/>
                <w:sz w:val="21"/>
                <w:szCs w:val="21"/>
              </w:rPr>
            </w:pPr>
            <w:r w:rsidRPr="00371FE2">
              <w:rPr>
                <w:rFonts w:hint="eastAsia"/>
                <w:sz w:val="21"/>
                <w:szCs w:val="21"/>
              </w:rPr>
              <w:t>제20호</w:t>
            </w:r>
          </w:p>
          <w:p w:rsidR="00371FE2" w:rsidRPr="00371FE2" w:rsidRDefault="00371FE2" w:rsidP="00371FE2">
            <w:pPr>
              <w:pStyle w:val="a6"/>
              <w:wordWrap w:val="0"/>
              <w:autoSpaceDN w:val="0"/>
              <w:spacing w:line="290" w:lineRule="atLeast"/>
              <w:jc w:val="center"/>
              <w:rPr>
                <w:sz w:val="21"/>
                <w:szCs w:val="21"/>
              </w:rPr>
            </w:pPr>
          </w:p>
          <w:p w:rsidR="001B7EE4" w:rsidRDefault="001B7EE4" w:rsidP="00371FE2">
            <w:pPr>
              <w:pStyle w:val="a6"/>
              <w:wordWrap w:val="0"/>
              <w:autoSpaceDN w:val="0"/>
              <w:spacing w:line="290" w:lineRule="atLeast"/>
              <w:ind w:firstLineChars="200" w:firstLine="420"/>
              <w:rPr>
                <w:rFonts w:hint="eastAsia"/>
                <w:sz w:val="21"/>
                <w:szCs w:val="21"/>
              </w:rPr>
            </w:pPr>
            <w:r w:rsidRPr="00371FE2">
              <w:rPr>
                <w:rFonts w:hint="eastAsia"/>
                <w:sz w:val="21"/>
                <w:szCs w:val="21"/>
              </w:rPr>
              <w:t xml:space="preserve">전자 입찰, 응찰 활동을 규율하고 전자 입찰, 응찰 활동의 건전한 발전을 추진하기 위해 국가발전개혁위원회, </w:t>
            </w:r>
            <w:proofErr w:type="spellStart"/>
            <w:r w:rsidRPr="00371FE2">
              <w:rPr>
                <w:rFonts w:hint="eastAsia"/>
                <w:sz w:val="21"/>
                <w:szCs w:val="21"/>
              </w:rPr>
              <w:t>공업정보화부</w:t>
            </w:r>
            <w:proofErr w:type="spellEnd"/>
            <w:r w:rsidRPr="00371FE2">
              <w:rPr>
                <w:rFonts w:hint="eastAsia"/>
                <w:sz w:val="21"/>
                <w:szCs w:val="21"/>
              </w:rPr>
              <w:t xml:space="preserve">, </w:t>
            </w:r>
            <w:proofErr w:type="spellStart"/>
            <w:r w:rsidRPr="00371FE2">
              <w:rPr>
                <w:rFonts w:hint="eastAsia"/>
                <w:sz w:val="21"/>
                <w:szCs w:val="21"/>
              </w:rPr>
              <w:t>감찰부</w:t>
            </w:r>
            <w:proofErr w:type="spellEnd"/>
            <w:r w:rsidRPr="00371FE2">
              <w:rPr>
                <w:rFonts w:hint="eastAsia"/>
                <w:sz w:val="21"/>
                <w:szCs w:val="21"/>
              </w:rPr>
              <w:t xml:space="preserve">, </w:t>
            </w:r>
            <w:proofErr w:type="spellStart"/>
            <w:r w:rsidRPr="00371FE2">
              <w:rPr>
                <w:rFonts w:hint="eastAsia"/>
                <w:sz w:val="21"/>
                <w:szCs w:val="21"/>
              </w:rPr>
              <w:t>주택도농건설부</w:t>
            </w:r>
            <w:proofErr w:type="spellEnd"/>
            <w:r w:rsidRPr="00371FE2">
              <w:rPr>
                <w:rFonts w:hint="eastAsia"/>
                <w:sz w:val="21"/>
                <w:szCs w:val="21"/>
              </w:rPr>
              <w:t xml:space="preserve">, </w:t>
            </w:r>
            <w:proofErr w:type="spellStart"/>
            <w:r w:rsidRPr="00371FE2">
              <w:rPr>
                <w:rFonts w:hint="eastAsia"/>
                <w:sz w:val="21"/>
                <w:szCs w:val="21"/>
              </w:rPr>
              <w:t>교통운수부</w:t>
            </w:r>
            <w:proofErr w:type="spellEnd"/>
            <w:r w:rsidRPr="00371FE2">
              <w:rPr>
                <w:rFonts w:hint="eastAsia"/>
                <w:sz w:val="21"/>
                <w:szCs w:val="21"/>
              </w:rPr>
              <w:t xml:space="preserve">, </w:t>
            </w:r>
            <w:proofErr w:type="spellStart"/>
            <w:r w:rsidRPr="00371FE2">
              <w:rPr>
                <w:rFonts w:hint="eastAsia"/>
                <w:sz w:val="21"/>
                <w:szCs w:val="21"/>
              </w:rPr>
              <w:t>철도부</w:t>
            </w:r>
            <w:proofErr w:type="spellEnd"/>
            <w:r w:rsidRPr="00371FE2">
              <w:rPr>
                <w:rFonts w:hint="eastAsia"/>
                <w:sz w:val="21"/>
                <w:szCs w:val="21"/>
              </w:rPr>
              <w:t xml:space="preserve">, </w:t>
            </w:r>
            <w:proofErr w:type="spellStart"/>
            <w:r w:rsidRPr="00371FE2">
              <w:rPr>
                <w:rFonts w:hint="eastAsia"/>
                <w:sz w:val="21"/>
                <w:szCs w:val="21"/>
              </w:rPr>
              <w:t>수리부</w:t>
            </w:r>
            <w:proofErr w:type="spellEnd"/>
            <w:r w:rsidRPr="00371FE2">
              <w:rPr>
                <w:rFonts w:hint="eastAsia"/>
                <w:sz w:val="21"/>
                <w:szCs w:val="21"/>
              </w:rPr>
              <w:t xml:space="preserve">, </w:t>
            </w:r>
            <w:proofErr w:type="spellStart"/>
            <w:r w:rsidRPr="00371FE2">
              <w:rPr>
                <w:rFonts w:hint="eastAsia"/>
                <w:sz w:val="21"/>
                <w:szCs w:val="21"/>
              </w:rPr>
              <w:t>상무부에서</w:t>
            </w:r>
            <w:proofErr w:type="spellEnd"/>
            <w:r w:rsidRPr="00371FE2">
              <w:rPr>
                <w:rFonts w:hint="eastAsia"/>
                <w:sz w:val="21"/>
                <w:szCs w:val="21"/>
              </w:rPr>
              <w:t xml:space="preserve">《전자 입찰, 응찰 방법》과 관련 별첨을 제정하여 이에 반포하며, 2013년 5월 1일부터 </w:t>
            </w:r>
            <w:proofErr w:type="spellStart"/>
            <w:r w:rsidRPr="00371FE2">
              <w:rPr>
                <w:rFonts w:hint="eastAsia"/>
                <w:sz w:val="21"/>
                <w:szCs w:val="21"/>
              </w:rPr>
              <w:t>시생하기로</w:t>
            </w:r>
            <w:proofErr w:type="spellEnd"/>
            <w:r w:rsidRPr="00371FE2">
              <w:rPr>
                <w:rFonts w:hint="eastAsia"/>
                <w:sz w:val="21"/>
                <w:szCs w:val="21"/>
              </w:rPr>
              <w:t xml:space="preserve"> 한다. </w:t>
            </w:r>
          </w:p>
          <w:p w:rsidR="00371FE2" w:rsidRPr="00371FE2" w:rsidRDefault="00371FE2" w:rsidP="00371FE2">
            <w:pPr>
              <w:pStyle w:val="a6"/>
              <w:wordWrap w:val="0"/>
              <w:autoSpaceDN w:val="0"/>
              <w:spacing w:line="290" w:lineRule="atLeast"/>
              <w:ind w:firstLineChars="200" w:firstLine="420"/>
              <w:rPr>
                <w:sz w:val="21"/>
                <w:szCs w:val="21"/>
              </w:rPr>
            </w:pPr>
          </w:p>
          <w:p w:rsidR="001B7EE4" w:rsidRPr="00371FE2" w:rsidRDefault="001B7EE4" w:rsidP="00371FE2">
            <w:pPr>
              <w:pStyle w:val="a6"/>
              <w:wordWrap w:val="0"/>
              <w:autoSpaceDN w:val="0"/>
              <w:spacing w:line="290" w:lineRule="atLeast"/>
              <w:ind w:firstLineChars="200" w:firstLine="420"/>
              <w:jc w:val="right"/>
              <w:rPr>
                <w:sz w:val="21"/>
                <w:szCs w:val="21"/>
              </w:rPr>
            </w:pPr>
            <w:r w:rsidRPr="00371FE2">
              <w:rPr>
                <w:rFonts w:hint="eastAsia"/>
                <w:sz w:val="21"/>
                <w:szCs w:val="21"/>
              </w:rPr>
              <w:t xml:space="preserve">국가발전개혁위원회 주임 </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공업정보화부</w:t>
            </w:r>
            <w:proofErr w:type="spellEnd"/>
            <w:r w:rsidRPr="00371FE2">
              <w:rPr>
                <w:rFonts w:hint="eastAsia"/>
                <w:sz w:val="21"/>
                <w:szCs w:val="21"/>
              </w:rPr>
              <w:t xml:space="preserve"> 부장 </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감찰부</w:t>
            </w:r>
            <w:proofErr w:type="spellEnd"/>
            <w:r w:rsidRPr="00371FE2">
              <w:rPr>
                <w:rFonts w:hint="eastAsia"/>
                <w:sz w:val="21"/>
                <w:szCs w:val="21"/>
              </w:rPr>
              <w:t xml:space="preserve"> 부장</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주택도농건설부</w:t>
            </w:r>
            <w:proofErr w:type="spellEnd"/>
            <w:r w:rsidRPr="00371FE2">
              <w:rPr>
                <w:rFonts w:hint="eastAsia"/>
                <w:sz w:val="21"/>
                <w:szCs w:val="21"/>
              </w:rPr>
              <w:t xml:space="preserve"> 부장</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교통운수부</w:t>
            </w:r>
            <w:proofErr w:type="spellEnd"/>
            <w:r w:rsidRPr="00371FE2">
              <w:rPr>
                <w:rFonts w:hint="eastAsia"/>
                <w:sz w:val="21"/>
                <w:szCs w:val="21"/>
              </w:rPr>
              <w:t xml:space="preserve"> 부장 </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철도부</w:t>
            </w:r>
            <w:proofErr w:type="spellEnd"/>
            <w:r w:rsidRPr="00371FE2">
              <w:rPr>
                <w:rFonts w:hint="eastAsia"/>
                <w:sz w:val="21"/>
                <w:szCs w:val="21"/>
              </w:rPr>
              <w:t xml:space="preserve"> 부장 </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수리부</w:t>
            </w:r>
            <w:proofErr w:type="spellEnd"/>
            <w:r w:rsidRPr="00371FE2">
              <w:rPr>
                <w:rFonts w:hint="eastAsia"/>
                <w:sz w:val="21"/>
                <w:szCs w:val="21"/>
              </w:rPr>
              <w:t xml:space="preserve"> 부장 </w:t>
            </w:r>
          </w:p>
          <w:p w:rsidR="001B7EE4" w:rsidRPr="00371FE2" w:rsidRDefault="001B7EE4" w:rsidP="00371FE2">
            <w:pPr>
              <w:pStyle w:val="a6"/>
              <w:wordWrap w:val="0"/>
              <w:autoSpaceDN w:val="0"/>
              <w:spacing w:line="290" w:lineRule="atLeast"/>
              <w:ind w:firstLineChars="200" w:firstLine="420"/>
              <w:jc w:val="right"/>
              <w:rPr>
                <w:sz w:val="21"/>
                <w:szCs w:val="21"/>
              </w:rPr>
            </w:pPr>
            <w:proofErr w:type="spellStart"/>
            <w:r w:rsidRPr="00371FE2">
              <w:rPr>
                <w:rFonts w:hint="eastAsia"/>
                <w:sz w:val="21"/>
                <w:szCs w:val="21"/>
              </w:rPr>
              <w:t>상무부</w:t>
            </w:r>
            <w:proofErr w:type="spellEnd"/>
            <w:r w:rsidRPr="00371FE2">
              <w:rPr>
                <w:rFonts w:hint="eastAsia"/>
                <w:sz w:val="21"/>
                <w:szCs w:val="21"/>
              </w:rPr>
              <w:t xml:space="preserve"> 부장</w:t>
            </w:r>
          </w:p>
          <w:p w:rsidR="001B7EE4" w:rsidRDefault="001B7EE4" w:rsidP="00371FE2">
            <w:pPr>
              <w:pStyle w:val="a6"/>
              <w:wordWrap w:val="0"/>
              <w:autoSpaceDN w:val="0"/>
              <w:spacing w:line="290" w:lineRule="atLeast"/>
              <w:ind w:firstLineChars="200" w:firstLine="420"/>
              <w:jc w:val="right"/>
              <w:rPr>
                <w:rFonts w:hint="eastAsia"/>
                <w:sz w:val="21"/>
                <w:szCs w:val="21"/>
              </w:rPr>
            </w:pPr>
            <w:r w:rsidRPr="00371FE2">
              <w:rPr>
                <w:rFonts w:hint="eastAsia"/>
                <w:sz w:val="21"/>
                <w:szCs w:val="21"/>
              </w:rPr>
              <w:t>2013년 2월 4일</w:t>
            </w:r>
          </w:p>
          <w:p w:rsidR="00371FE2" w:rsidRDefault="00371FE2" w:rsidP="00371FE2">
            <w:pPr>
              <w:pStyle w:val="a6"/>
              <w:wordWrap w:val="0"/>
              <w:autoSpaceDN w:val="0"/>
              <w:spacing w:line="290" w:lineRule="atLeast"/>
              <w:ind w:firstLineChars="200" w:firstLine="420"/>
              <w:jc w:val="right"/>
              <w:rPr>
                <w:rFonts w:hint="eastAsia"/>
                <w:sz w:val="21"/>
                <w:szCs w:val="21"/>
              </w:rPr>
            </w:pPr>
          </w:p>
          <w:p w:rsidR="00371FE2" w:rsidRPr="00371FE2" w:rsidRDefault="00371FE2" w:rsidP="00371FE2">
            <w:pPr>
              <w:pStyle w:val="a6"/>
              <w:wordWrap w:val="0"/>
              <w:autoSpaceDN w:val="0"/>
              <w:spacing w:line="290" w:lineRule="atLeast"/>
              <w:ind w:firstLineChars="200" w:firstLine="420"/>
              <w:jc w:val="right"/>
              <w:rPr>
                <w:sz w:val="21"/>
                <w:szCs w:val="21"/>
              </w:rPr>
            </w:pPr>
          </w:p>
          <w:p w:rsidR="001B7EE4" w:rsidRPr="00371FE2" w:rsidRDefault="001B7EE4" w:rsidP="00371FE2">
            <w:pPr>
              <w:pStyle w:val="a6"/>
              <w:wordWrap w:val="0"/>
              <w:autoSpaceDN w:val="0"/>
              <w:spacing w:line="290" w:lineRule="atLeast"/>
              <w:jc w:val="center"/>
              <w:rPr>
                <w:sz w:val="21"/>
                <w:szCs w:val="21"/>
              </w:rPr>
            </w:pPr>
            <w:r w:rsidRPr="00371FE2">
              <w:rPr>
                <w:rFonts w:hint="eastAsia"/>
                <w:b/>
                <w:bCs/>
                <w:sz w:val="21"/>
                <w:szCs w:val="21"/>
              </w:rPr>
              <w:t xml:space="preserve">제1장 총 </w:t>
            </w:r>
            <w:proofErr w:type="spellStart"/>
            <w:r w:rsidRPr="00371FE2">
              <w:rPr>
                <w:rFonts w:hint="eastAsia"/>
                <w:b/>
                <w:bCs/>
                <w:sz w:val="21"/>
                <w:szCs w:val="21"/>
              </w:rPr>
              <w:t>칙</w:t>
            </w:r>
            <w:proofErr w:type="spellEnd"/>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제1조 </w:t>
            </w:r>
            <w:r w:rsidRPr="00371FE2">
              <w:rPr>
                <w:rFonts w:hint="eastAsia"/>
                <w:sz w:val="21"/>
                <w:szCs w:val="21"/>
              </w:rPr>
              <w:t xml:space="preserve">전자 입찰, 응찰 활동을 규율하고 전자 입찰, 응찰의 건전한 발전을 추진하기 위해《중화인민공화국 </w:t>
            </w:r>
            <w:proofErr w:type="spellStart"/>
            <w:r w:rsidRPr="00371FE2">
              <w:rPr>
                <w:rFonts w:hint="eastAsia"/>
                <w:sz w:val="21"/>
                <w:szCs w:val="21"/>
              </w:rPr>
              <w:t>입찰법</w:t>
            </w:r>
            <w:proofErr w:type="spellEnd"/>
            <w:r w:rsidRPr="00371FE2">
              <w:rPr>
                <w:rFonts w:hint="eastAsia"/>
                <w:sz w:val="21"/>
                <w:szCs w:val="21"/>
              </w:rPr>
              <w:t xml:space="preserve">》과《중화인민공화국 </w:t>
            </w:r>
            <w:proofErr w:type="spellStart"/>
            <w:r w:rsidRPr="00371FE2">
              <w:rPr>
                <w:rFonts w:hint="eastAsia"/>
                <w:sz w:val="21"/>
                <w:szCs w:val="21"/>
              </w:rPr>
              <w:t>입찰법</w:t>
            </w:r>
            <w:proofErr w:type="spellEnd"/>
            <w:r w:rsidRPr="00371FE2">
              <w:rPr>
                <w:rFonts w:hint="eastAsia"/>
                <w:sz w:val="21"/>
                <w:szCs w:val="21"/>
              </w:rPr>
              <w:t xml:space="preserve"> 실시조례》(이하 각각《</w:t>
            </w:r>
            <w:proofErr w:type="spellStart"/>
            <w:r w:rsidRPr="00371FE2">
              <w:rPr>
                <w:rFonts w:hint="eastAsia"/>
                <w:sz w:val="21"/>
                <w:szCs w:val="21"/>
              </w:rPr>
              <w:t>입찰법</w:t>
            </w:r>
            <w:proofErr w:type="spellEnd"/>
            <w:r w:rsidRPr="00371FE2">
              <w:rPr>
                <w:rFonts w:hint="eastAsia"/>
                <w:sz w:val="21"/>
                <w:szCs w:val="21"/>
              </w:rPr>
              <w:t>》</w:t>
            </w:r>
            <w:proofErr w:type="gramStart"/>
            <w:r w:rsidRPr="00371FE2">
              <w:rPr>
                <w:rFonts w:hint="eastAsia"/>
                <w:sz w:val="21"/>
                <w:szCs w:val="21"/>
              </w:rPr>
              <w:t>,《</w:t>
            </w:r>
            <w:proofErr w:type="spellStart"/>
            <w:proofErr w:type="gramEnd"/>
            <w:r w:rsidRPr="00371FE2">
              <w:rPr>
                <w:rFonts w:hint="eastAsia"/>
                <w:sz w:val="21"/>
                <w:szCs w:val="21"/>
              </w:rPr>
              <w:t>입찰법</w:t>
            </w:r>
            <w:proofErr w:type="spellEnd"/>
            <w:r w:rsidRPr="00371FE2">
              <w:rPr>
                <w:rFonts w:hint="eastAsia"/>
                <w:sz w:val="21"/>
                <w:szCs w:val="21"/>
              </w:rPr>
              <w:t xml:space="preserve"> 실시조례》라 함)에 의거하여 이 방법을 제정한다.</w:t>
            </w:r>
          </w:p>
          <w:p w:rsidR="001B7EE4" w:rsidRPr="003F5D8B" w:rsidRDefault="001B7EE4" w:rsidP="003F5D8B">
            <w:pPr>
              <w:pStyle w:val="a6"/>
              <w:wordWrap w:val="0"/>
              <w:autoSpaceDN w:val="0"/>
              <w:spacing w:line="290" w:lineRule="atLeast"/>
              <w:ind w:firstLineChars="200" w:firstLine="388"/>
              <w:rPr>
                <w:spacing w:val="-6"/>
                <w:sz w:val="21"/>
                <w:szCs w:val="21"/>
              </w:rPr>
            </w:pPr>
            <w:r w:rsidRPr="003F5D8B">
              <w:rPr>
                <w:rFonts w:hint="eastAsia"/>
                <w:b/>
                <w:bCs/>
                <w:spacing w:val="-6"/>
                <w:sz w:val="21"/>
                <w:szCs w:val="21"/>
              </w:rPr>
              <w:t xml:space="preserve">제2조 </w:t>
            </w:r>
            <w:r w:rsidRPr="003F5D8B">
              <w:rPr>
                <w:rFonts w:hint="eastAsia"/>
                <w:spacing w:val="-6"/>
                <w:sz w:val="21"/>
                <w:szCs w:val="21"/>
              </w:rPr>
              <w:t xml:space="preserve">중화인민공화국 경내에서 전자 입찰, 응찰 활동에 종사하는 경우 이 방법을 적용한다.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이 방법에서 전자 입찰, 응찰 활동이라 함은 데이터 전자문서 형식으로 전자 입찰, 응찰 시스템에 의거하여 입찰, 응찰 거래, 공공서비스 및 행정 감독활동의 일부나 전부를 수행하는 것을 말한다.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데이터 전자문서 형식과 페이퍼 형식의 입찰, 응찰 활동은 동등한 법적 효력을 가진다.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제3조 </w:t>
            </w:r>
            <w:r w:rsidRPr="00371FE2">
              <w:rPr>
                <w:rFonts w:hint="eastAsia"/>
                <w:sz w:val="21"/>
                <w:szCs w:val="21"/>
              </w:rPr>
              <w:t xml:space="preserve">전자 입찰, 응찰 시스템은 그 기능에 따라 거래 플랫폼과 공공서비스 플랫폼, 행정감독 플랫폼으로 나눈다.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거래 플랫폼은 데이터 전자문서 형식으로 입찰, 응찰 활동을 수행하는 정보 플랫폼이다. </w:t>
            </w:r>
            <w:r w:rsidRPr="00371FE2">
              <w:rPr>
                <w:rFonts w:hint="eastAsia"/>
                <w:sz w:val="21"/>
                <w:szCs w:val="21"/>
              </w:rPr>
              <w:lastRenderedPageBreak/>
              <w:t xml:space="preserve">공공서비스 플랫폼은 거래 플랫폼 간의 정보교환과 자원공유 수요를 충족시키고 시장주체, 행정감독부서와 사회공중에 정보서비스를 제공하는 정보 플랫폼이다. 행정감독 플랫폼은 행정감독부서와 감찰기관의 온라인 전자 입찰, 응찰 활동의 정보감독 플랫폼이다.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시스템의 개발, 인증, 운영에서는 이 방법 및 별첨의《전자 입찰시스템 기술규범》(이하 기술규범이라 함)을 준수해야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제4조 </w:t>
            </w:r>
            <w:r w:rsidRPr="00371FE2">
              <w:rPr>
                <w:rFonts w:hint="eastAsia"/>
                <w:sz w:val="21"/>
                <w:szCs w:val="21"/>
              </w:rPr>
              <w:t xml:space="preserve">국무원 발전개혁부서에서 전국 전자 입찰, 응찰 활동에 대한 조율을 책임지고 각급 지방 인민정부 발전 개혁 부서들에서는 본 행정구역내의 전자 입찰, 응찰 활동에 대한 조율을 책임진다, 각급 인민정부의 발전개혁부서, </w:t>
            </w:r>
            <w:proofErr w:type="spellStart"/>
            <w:r w:rsidRPr="00371FE2">
              <w:rPr>
                <w:rFonts w:hint="eastAsia"/>
                <w:sz w:val="21"/>
                <w:szCs w:val="21"/>
              </w:rPr>
              <w:t>공업정보화부서</w:t>
            </w:r>
            <w:proofErr w:type="spellEnd"/>
            <w:r w:rsidRPr="00371FE2">
              <w:rPr>
                <w:rFonts w:hint="eastAsia"/>
                <w:sz w:val="21"/>
                <w:szCs w:val="21"/>
              </w:rPr>
              <w:t xml:space="preserve">, </w:t>
            </w:r>
            <w:proofErr w:type="spellStart"/>
            <w:r w:rsidRPr="00371FE2">
              <w:rPr>
                <w:rFonts w:hint="eastAsia"/>
                <w:sz w:val="21"/>
                <w:szCs w:val="21"/>
              </w:rPr>
              <w:t>주택도농건설부서</w:t>
            </w:r>
            <w:proofErr w:type="spellEnd"/>
            <w:r w:rsidRPr="00371FE2">
              <w:rPr>
                <w:rFonts w:hint="eastAsia"/>
                <w:sz w:val="21"/>
                <w:szCs w:val="21"/>
              </w:rPr>
              <w:t xml:space="preserve">, 교통운수부서, 철도부서, 수리부서, 상무부서에서는 규정된 </w:t>
            </w:r>
            <w:proofErr w:type="spellStart"/>
            <w:r w:rsidRPr="00371FE2">
              <w:rPr>
                <w:rFonts w:hint="eastAsia"/>
                <w:sz w:val="21"/>
                <w:szCs w:val="21"/>
              </w:rPr>
              <w:t>직책분공에</w:t>
            </w:r>
            <w:proofErr w:type="spellEnd"/>
            <w:r w:rsidRPr="00371FE2">
              <w:rPr>
                <w:rFonts w:hint="eastAsia"/>
                <w:sz w:val="21"/>
                <w:szCs w:val="21"/>
              </w:rPr>
              <w:t xml:space="preserve"> 따라 전자 입찰, 응찰 활동에 대한 감독을 실시하며 법에 따라 전자 입찰, 응찰 활동의 불법행위를 조사 처리한다.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합법적으로 설립한 입찰, 응찰 거래장소 관리기구에서는 책임지고 입찰, 응찰거래장소를 독촉, 지도하여 전자 입찰, 응찰 활동을 추진하게 하며 관련부서와 협력하여 전자 입찰, 응찰 활동의 실시를 감독한다.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성급 이상 인민정부 유관부서에서는 본 </w:t>
            </w:r>
            <w:proofErr w:type="spellStart"/>
            <w:r w:rsidRPr="00371FE2">
              <w:rPr>
                <w:rFonts w:hint="eastAsia"/>
                <w:sz w:val="21"/>
                <w:szCs w:val="21"/>
              </w:rPr>
              <w:t>행정구역내</w:t>
            </w:r>
            <w:proofErr w:type="spellEnd"/>
            <w:r w:rsidRPr="00371FE2">
              <w:rPr>
                <w:rFonts w:hint="eastAsia"/>
                <w:sz w:val="21"/>
                <w:szCs w:val="21"/>
              </w:rPr>
              <w:t xml:space="preserve"> 전자 입찰, 응찰 시스템의 구축과 운영 및 관련 테스트, 인증활동에 대한 감독을 실시한다. </w:t>
            </w:r>
          </w:p>
          <w:p w:rsidR="001B7EE4" w:rsidRPr="003F5D8B" w:rsidRDefault="001B7EE4" w:rsidP="003F5D8B">
            <w:pPr>
              <w:pStyle w:val="a6"/>
              <w:wordWrap w:val="0"/>
              <w:autoSpaceDN w:val="0"/>
              <w:spacing w:line="290" w:lineRule="atLeast"/>
              <w:ind w:firstLineChars="200" w:firstLine="396"/>
              <w:rPr>
                <w:rFonts w:hint="eastAsia"/>
                <w:spacing w:val="-6"/>
                <w:sz w:val="21"/>
                <w:szCs w:val="21"/>
              </w:rPr>
            </w:pPr>
            <w:r w:rsidRPr="003F5D8B">
              <w:rPr>
                <w:rFonts w:hint="eastAsia"/>
                <w:spacing w:val="-6"/>
                <w:sz w:val="21"/>
                <w:szCs w:val="21"/>
              </w:rPr>
              <w:t xml:space="preserve">검찰기관에서는 법에 따라 전자 입찰, 응찰 활동과 관련한 감찰대상에 대한 감찰을 실시한다. </w:t>
            </w:r>
          </w:p>
          <w:p w:rsidR="003F5D8B" w:rsidRPr="00371FE2" w:rsidRDefault="003F5D8B" w:rsidP="00371FE2">
            <w:pPr>
              <w:pStyle w:val="a6"/>
              <w:wordWrap w:val="0"/>
              <w:autoSpaceDN w:val="0"/>
              <w:spacing w:line="290" w:lineRule="atLeast"/>
              <w:ind w:firstLineChars="200" w:firstLine="420"/>
              <w:rPr>
                <w:sz w:val="21"/>
                <w:szCs w:val="21"/>
              </w:rPr>
            </w:pPr>
          </w:p>
          <w:p w:rsidR="001B7EE4" w:rsidRPr="00371FE2" w:rsidRDefault="001B7EE4" w:rsidP="003F5D8B">
            <w:pPr>
              <w:pStyle w:val="a6"/>
              <w:wordWrap w:val="0"/>
              <w:autoSpaceDN w:val="0"/>
              <w:spacing w:line="290" w:lineRule="atLeast"/>
              <w:jc w:val="center"/>
              <w:rPr>
                <w:sz w:val="21"/>
                <w:szCs w:val="21"/>
              </w:rPr>
            </w:pPr>
            <w:r w:rsidRPr="00371FE2">
              <w:rPr>
                <w:rFonts w:hint="eastAsia"/>
                <w:b/>
                <w:bCs/>
                <w:sz w:val="21"/>
                <w:szCs w:val="21"/>
              </w:rPr>
              <w:t>제2장 전자 입찰, 응찰 거래플랫폼</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제5조 </w:t>
            </w:r>
            <w:r w:rsidRPr="00371FE2">
              <w:rPr>
                <w:rFonts w:hint="eastAsia"/>
                <w:sz w:val="21"/>
                <w:szCs w:val="21"/>
              </w:rPr>
              <w:t xml:space="preserve">전자 입찰, 응찰 거래플랫폼은 동일한 표준, 상호연결, 공개, 투명, 안전하고 능률적인 원칙 및 시장화, 전문화, 집약화 지향으로 구축하고 운영해야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제6조 </w:t>
            </w:r>
            <w:r w:rsidRPr="00371FE2">
              <w:rPr>
                <w:rFonts w:hint="eastAsia"/>
                <w:sz w:val="21"/>
                <w:szCs w:val="21"/>
              </w:rPr>
              <w:t>합법적으로 설립한 입찰, 응찰거래장소, 입찰자, 입찰대리기구 및 합법적으로 설립한 기타 법인기구에서는 업종, 전문유형에 따라 전자 입찰, 응찰 거래플랫폼을 구축하여 운영할 수 있다. 국가에서는 전자 입찰, 응찰 거래플랫폼 간의 평등한 경쟁을 권장한다.</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제7조 </w:t>
            </w:r>
            <w:r w:rsidRPr="00371FE2">
              <w:rPr>
                <w:rFonts w:hint="eastAsia"/>
                <w:sz w:val="21"/>
                <w:szCs w:val="21"/>
              </w:rPr>
              <w:t xml:space="preserve">전자 입찰, 응찰 거래플랫폼은 이 방법과 기술규범 규정에 부합하고 하기 주요기능을 갖추어야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lastRenderedPageBreak/>
              <w:t>(1) 입찰, 응찰 거래과정 전부의 온라인수행</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(2) 편집, 생성, 접속, 교환, 반포와 관련한 입찰, 응찰 데이터정보 제공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행정감독부서와 감찰기관에서 법에 따라 감독을 실시하고 투서를 접수할 수 있는 감독채널</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(4) 이 방법과 기술규범에서 규정한 기타 기능. </w:t>
            </w:r>
          </w:p>
          <w:p w:rsidR="001B7EE4" w:rsidRPr="003F5D8B" w:rsidRDefault="001B7EE4" w:rsidP="003F5D8B">
            <w:pPr>
              <w:pStyle w:val="a6"/>
              <w:wordWrap w:val="0"/>
              <w:autoSpaceDN w:val="0"/>
              <w:spacing w:line="290" w:lineRule="atLeast"/>
              <w:ind w:firstLineChars="200" w:firstLine="396"/>
              <w:rPr>
                <w:spacing w:val="-4"/>
                <w:sz w:val="21"/>
                <w:szCs w:val="21"/>
              </w:rPr>
            </w:pPr>
            <w:r w:rsidRPr="003F5D8B">
              <w:rPr>
                <w:rFonts w:hint="eastAsia"/>
                <w:b/>
                <w:bCs/>
                <w:spacing w:val="-4"/>
                <w:sz w:val="21"/>
                <w:szCs w:val="21"/>
              </w:rPr>
              <w:t xml:space="preserve">제8조 </w:t>
            </w:r>
            <w:r w:rsidRPr="003F5D8B">
              <w:rPr>
                <w:rFonts w:hint="eastAsia"/>
                <w:spacing w:val="-4"/>
                <w:sz w:val="21"/>
                <w:szCs w:val="21"/>
              </w:rPr>
              <w:t xml:space="preserve">전자 입찰, 응찰 거래플랫폼은 기술규범 규정에 따라 통일된 정보 분류와 코딩 표준을 집행하여 각종 전자 입찰, 응찰 정보의 상호연결과 교환. 공유, 개방을 위한 데이터 인터페이스, 공포 인터페이스 요구에 부합하여야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거래플랫폼의 인터페이스는 기술상 중립을 지키고 분리개발에 필요한 각종 툴 소프트웨어와 호환접속이 가능해야 하며 기술규범 규정에 부합하는 툴 소프트웨어의 접속을 제한하거나 배척해서는 아니 된다. </w:t>
            </w:r>
          </w:p>
          <w:p w:rsidR="001B7EE4" w:rsidRPr="003F5D8B" w:rsidRDefault="001B7EE4" w:rsidP="003F5D8B">
            <w:pPr>
              <w:pStyle w:val="a6"/>
              <w:wordWrap w:val="0"/>
              <w:autoSpaceDN w:val="0"/>
              <w:spacing w:line="290" w:lineRule="atLeast"/>
              <w:ind w:firstLineChars="200" w:firstLine="396"/>
              <w:rPr>
                <w:spacing w:val="-4"/>
                <w:sz w:val="21"/>
                <w:szCs w:val="21"/>
              </w:rPr>
            </w:pPr>
            <w:r w:rsidRPr="003F5D8B">
              <w:rPr>
                <w:rFonts w:hint="eastAsia"/>
                <w:b/>
                <w:bCs/>
                <w:spacing w:val="-4"/>
                <w:sz w:val="21"/>
                <w:szCs w:val="21"/>
              </w:rPr>
              <w:t xml:space="preserve">제9조 </w:t>
            </w:r>
            <w:r w:rsidRPr="003F5D8B">
              <w:rPr>
                <w:rFonts w:hint="eastAsia"/>
                <w:spacing w:val="-4"/>
                <w:sz w:val="21"/>
                <w:szCs w:val="21"/>
              </w:rPr>
              <w:t xml:space="preserve">전자 입찰, 응찰 거래플랫폼은 사회 공중, 시장주체의 무료 등록과 합법적으로 공개된 입찰, 응찰 정보의 무료취득을 허용하고 입찰, 응찰 활동 당사자와 행정감독부서, 감찰기관에서 각자의 직책과 등록권한에 따라 거래플랫폼을 이용할 수 있도록 필요한 여건을 제공해야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제10조 </w:t>
            </w:r>
            <w:r w:rsidRPr="00371FE2">
              <w:rPr>
                <w:rFonts w:hint="eastAsia"/>
                <w:sz w:val="21"/>
                <w:szCs w:val="21"/>
              </w:rPr>
              <w:t>전자 입찰, 응찰 거래플랫폼은《중화인민공화국 인증인가조례》등 관련규정에 따라 테스트하여 인증하고 테스트 인증에 통과한 전자 입찰, 응찰 거래플랫폼은 성급 이상 전자 입찰, 응찰 공공서비스 플랫폼에 공포해야 한다,</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거래플랫폼의 서버는 반드시 중화인민공화국 경내에 설치해야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제11조 </w:t>
            </w:r>
            <w:r w:rsidRPr="00371FE2">
              <w:rPr>
                <w:rFonts w:hint="eastAsia"/>
                <w:sz w:val="21"/>
                <w:szCs w:val="21"/>
              </w:rPr>
              <w:t xml:space="preserve">전자 입찰, 응찰 거래플랫폼 운영기구는 합법적으로 설립한 법인으로서 일정 수의 정보기술 및 입찰전담 전문인원을 확보하고 있어야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제12조 </w:t>
            </w:r>
            <w:r w:rsidRPr="00371FE2">
              <w:rPr>
                <w:rFonts w:hint="eastAsia"/>
                <w:sz w:val="21"/>
                <w:szCs w:val="21"/>
              </w:rPr>
              <w:t xml:space="preserve">전자 입찰, 응찰 거래플랫폼 운영기구는 국가의 관련 법률, 법규 및 기술규범에 따라 전자 입찰, 응찰 거래플랫폼 운행규범 및 안전 관리제도 등을 건전하게 수립하고 감독통제와 </w:t>
            </w:r>
            <w:proofErr w:type="spellStart"/>
            <w:r w:rsidRPr="00371FE2">
              <w:rPr>
                <w:rFonts w:hint="eastAsia"/>
                <w:sz w:val="21"/>
                <w:szCs w:val="21"/>
              </w:rPr>
              <w:t>검측을</w:t>
            </w:r>
            <w:proofErr w:type="spellEnd"/>
            <w:r w:rsidRPr="00371FE2">
              <w:rPr>
                <w:rFonts w:hint="eastAsia"/>
                <w:sz w:val="21"/>
                <w:szCs w:val="21"/>
              </w:rPr>
              <w:t xml:space="preserve"> 보강하며 우환을 제때에 발견하여 제거해야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제13조 </w:t>
            </w:r>
            <w:r w:rsidRPr="00371FE2">
              <w:rPr>
                <w:rFonts w:hint="eastAsia"/>
                <w:sz w:val="21"/>
                <w:szCs w:val="21"/>
              </w:rPr>
              <w:t>전자 입찰, 응찰 거래플랫폼 운영기구는 믿음직한 신분식별, 권한 컨트롤, 보호, 바이러스 방비 등 기술을 사용하여 무 수권 조</w:t>
            </w:r>
            <w:r w:rsidRPr="00371FE2">
              <w:rPr>
                <w:rFonts w:hint="eastAsia"/>
                <w:sz w:val="21"/>
                <w:szCs w:val="21"/>
              </w:rPr>
              <w:lastRenderedPageBreak/>
              <w:t>작을 방지함으로써 거래플랫폼의 안전과 안정성, 믿음성을 보장해야 한다.</w:t>
            </w:r>
          </w:p>
          <w:p w:rsidR="001B7EE4" w:rsidRPr="003F5D8B" w:rsidRDefault="001B7EE4" w:rsidP="003F5D8B">
            <w:pPr>
              <w:pStyle w:val="a6"/>
              <w:wordWrap w:val="0"/>
              <w:autoSpaceDN w:val="0"/>
              <w:spacing w:line="290" w:lineRule="atLeast"/>
              <w:ind w:firstLineChars="200" w:firstLine="388"/>
              <w:rPr>
                <w:spacing w:val="-6"/>
                <w:sz w:val="21"/>
                <w:szCs w:val="21"/>
              </w:rPr>
            </w:pPr>
            <w:r w:rsidRPr="003F5D8B">
              <w:rPr>
                <w:rFonts w:hint="eastAsia"/>
                <w:b/>
                <w:bCs/>
                <w:spacing w:val="-6"/>
                <w:sz w:val="21"/>
                <w:szCs w:val="21"/>
              </w:rPr>
              <w:t xml:space="preserve">제14조 </w:t>
            </w:r>
            <w:r w:rsidRPr="003F5D8B">
              <w:rPr>
                <w:rFonts w:hint="eastAsia"/>
                <w:spacing w:val="-6"/>
                <w:sz w:val="21"/>
                <w:szCs w:val="21"/>
              </w:rPr>
              <w:t xml:space="preserve">전자 입찰, 응찰 거래플랫폼 운영기구는 효과적인 조치를 취하여 초기 입력정보의 진실성을 검증하는 동시에 데이터 전자문서가 왜곡, 누락되지 않고 소급이 가능하도록 보장해야 한다. </w:t>
            </w:r>
          </w:p>
          <w:p w:rsidR="003F5D8B"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제15조 </w:t>
            </w:r>
            <w:r w:rsidRPr="00371FE2">
              <w:rPr>
                <w:rFonts w:hint="eastAsia"/>
                <w:sz w:val="21"/>
                <w:szCs w:val="21"/>
              </w:rPr>
              <w:t xml:space="preserve">전자 입찰, 응찰 거래플랫폼 운영기구가 어떤 방법으로도 잠재 </w:t>
            </w:r>
            <w:proofErr w:type="spellStart"/>
            <w:r w:rsidRPr="00371FE2">
              <w:rPr>
                <w:rFonts w:hint="eastAsia"/>
                <w:sz w:val="21"/>
                <w:szCs w:val="21"/>
              </w:rPr>
              <w:t>응찰자를</w:t>
            </w:r>
            <w:proofErr w:type="spellEnd"/>
            <w:r w:rsidRPr="00371FE2">
              <w:rPr>
                <w:rFonts w:hint="eastAsia"/>
                <w:sz w:val="21"/>
                <w:szCs w:val="21"/>
              </w:rPr>
              <w:t xml:space="preserve"> 제한하거나 배척해서는 </w:t>
            </w:r>
            <w:proofErr w:type="spellStart"/>
            <w:r w:rsidRPr="00371FE2">
              <w:rPr>
                <w:rFonts w:hint="eastAsia"/>
                <w:sz w:val="21"/>
                <w:szCs w:val="21"/>
              </w:rPr>
              <w:t>아니되고</w:t>
            </w:r>
            <w:proofErr w:type="spellEnd"/>
            <w:r w:rsidRPr="00371FE2">
              <w:rPr>
                <w:rFonts w:hint="eastAsia"/>
                <w:sz w:val="21"/>
                <w:szCs w:val="21"/>
              </w:rPr>
              <w:t xml:space="preserve"> 법적으로 비밀을 유지해야 하는 정보를 누설해서는 </w:t>
            </w:r>
            <w:proofErr w:type="spellStart"/>
            <w:r w:rsidRPr="00371FE2">
              <w:rPr>
                <w:rFonts w:hint="eastAsia"/>
                <w:sz w:val="21"/>
                <w:szCs w:val="21"/>
              </w:rPr>
              <w:t>아니되며</w:t>
            </w:r>
            <w:proofErr w:type="spellEnd"/>
            <w:r w:rsidRPr="00371FE2">
              <w:rPr>
                <w:rFonts w:hint="eastAsia"/>
                <w:sz w:val="21"/>
                <w:szCs w:val="21"/>
              </w:rPr>
              <w:t xml:space="preserve"> </w:t>
            </w:r>
            <w:proofErr w:type="spellStart"/>
            <w:r w:rsidRPr="00371FE2">
              <w:rPr>
                <w:rFonts w:hint="eastAsia"/>
                <w:sz w:val="21"/>
                <w:szCs w:val="21"/>
              </w:rPr>
              <w:t>허위날조하거나</w:t>
            </w:r>
            <w:proofErr w:type="spellEnd"/>
            <w:r w:rsidRPr="00371FE2">
              <w:rPr>
                <w:rFonts w:hint="eastAsia"/>
                <w:sz w:val="21"/>
                <w:szCs w:val="21"/>
              </w:rPr>
              <w:t xml:space="preserve"> </w:t>
            </w:r>
            <w:proofErr w:type="spellStart"/>
            <w:r w:rsidRPr="00371FE2">
              <w:rPr>
                <w:rFonts w:hint="eastAsia"/>
                <w:sz w:val="21"/>
                <w:szCs w:val="21"/>
              </w:rPr>
              <w:t>응찰자와</w:t>
            </w:r>
            <w:proofErr w:type="spellEnd"/>
            <w:r w:rsidRPr="00371FE2">
              <w:rPr>
                <w:rFonts w:hint="eastAsia"/>
                <w:sz w:val="21"/>
                <w:szCs w:val="21"/>
              </w:rPr>
              <w:t xml:space="preserve"> 내통하거나 허위날조하기 위해 </w:t>
            </w:r>
            <w:proofErr w:type="spellStart"/>
            <w:r w:rsidRPr="00371FE2">
              <w:rPr>
                <w:rFonts w:hint="eastAsia"/>
                <w:sz w:val="21"/>
                <w:szCs w:val="21"/>
              </w:rPr>
              <w:t>응찰자에게</w:t>
            </w:r>
            <w:proofErr w:type="spellEnd"/>
            <w:r w:rsidRPr="00371FE2">
              <w:rPr>
                <w:rFonts w:hint="eastAsia"/>
                <w:sz w:val="21"/>
                <w:szCs w:val="21"/>
              </w:rPr>
              <w:t xml:space="preserve"> 편이를 제공해서는 </w:t>
            </w:r>
            <w:proofErr w:type="spellStart"/>
            <w:r w:rsidRPr="00371FE2">
              <w:rPr>
                <w:rFonts w:hint="eastAsia"/>
                <w:sz w:val="21"/>
                <w:szCs w:val="21"/>
              </w:rPr>
              <w:t>아니된다</w:t>
            </w:r>
            <w:proofErr w:type="spellEnd"/>
          </w:p>
          <w:p w:rsidR="001B7EE4" w:rsidRPr="00371FE2" w:rsidRDefault="001B7EE4" w:rsidP="003F5D8B">
            <w:pPr>
              <w:pStyle w:val="a6"/>
              <w:wordWrap w:val="0"/>
              <w:autoSpaceDN w:val="0"/>
              <w:spacing w:line="290" w:lineRule="atLeast"/>
              <w:ind w:firstLineChars="200" w:firstLine="420"/>
              <w:rPr>
                <w:sz w:val="21"/>
                <w:szCs w:val="21"/>
              </w:rPr>
            </w:pPr>
          </w:p>
          <w:p w:rsidR="001B7EE4" w:rsidRPr="00371FE2" w:rsidRDefault="001B7EE4" w:rsidP="003F5D8B">
            <w:pPr>
              <w:pStyle w:val="a6"/>
              <w:wordWrap w:val="0"/>
              <w:autoSpaceDN w:val="0"/>
              <w:spacing w:line="290" w:lineRule="atLeast"/>
              <w:jc w:val="center"/>
              <w:rPr>
                <w:sz w:val="21"/>
                <w:szCs w:val="21"/>
              </w:rPr>
            </w:pPr>
            <w:r w:rsidRPr="00371FE2">
              <w:rPr>
                <w:rFonts w:hint="eastAsia"/>
                <w:b/>
                <w:bCs/>
                <w:sz w:val="21"/>
                <w:szCs w:val="21"/>
              </w:rPr>
              <w:t>제3장 전자 입찰</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제16조 </w:t>
            </w:r>
            <w:r w:rsidRPr="00371FE2">
              <w:rPr>
                <w:rFonts w:hint="eastAsia"/>
                <w:sz w:val="21"/>
                <w:szCs w:val="21"/>
              </w:rPr>
              <w:t>입찰자나 그가 위임한 입찰대리기구는 그가 사용하는 전자 입찰, 응찰 거래플랫폼에 등록하고 입찰자나 입찰 대리기구 이외의 제3자가 운영하는 전자 입찰, 응찰 거래플랫폼을 사용하는 경우에는 전자 입찰, 응찰 거래플랫폼 운영기구와 사용계약을 체결하여 서비스 내용, 서비스 질, 서비스 비용 등 권리와 의무를 명확히 하는 동시에 서비스과정에 관련정보의 소유권 귀속, 비밀유지책임, 서류보관 등에 대해 법에 따라 약정해야 한다.</w:t>
            </w:r>
          </w:p>
          <w:p w:rsidR="001B7EE4" w:rsidRPr="003F5D8B" w:rsidRDefault="001B7EE4" w:rsidP="003F5D8B">
            <w:pPr>
              <w:pStyle w:val="a6"/>
              <w:wordWrap w:val="0"/>
              <w:autoSpaceDN w:val="0"/>
              <w:spacing w:line="290" w:lineRule="atLeast"/>
              <w:ind w:firstLineChars="200" w:firstLine="388"/>
              <w:rPr>
                <w:spacing w:val="-8"/>
                <w:sz w:val="21"/>
                <w:szCs w:val="21"/>
              </w:rPr>
            </w:pPr>
            <w:r w:rsidRPr="003F5D8B">
              <w:rPr>
                <w:rFonts w:hint="eastAsia"/>
                <w:spacing w:val="-8"/>
                <w:sz w:val="21"/>
                <w:szCs w:val="21"/>
              </w:rPr>
              <w:t xml:space="preserve">전자 입찰, 응찰 거래플랫폼 운영기구가 기술 및 데이터의 접속세트를 이유로 잠재 </w:t>
            </w:r>
            <w:proofErr w:type="spellStart"/>
            <w:r w:rsidRPr="003F5D8B">
              <w:rPr>
                <w:rFonts w:hint="eastAsia"/>
                <w:spacing w:val="-8"/>
                <w:sz w:val="21"/>
                <w:szCs w:val="21"/>
              </w:rPr>
              <w:t>응찰자에게</w:t>
            </w:r>
            <w:proofErr w:type="spellEnd"/>
            <w:r w:rsidRPr="003F5D8B">
              <w:rPr>
                <w:rFonts w:hint="eastAsia"/>
                <w:spacing w:val="-8"/>
                <w:sz w:val="21"/>
                <w:szCs w:val="21"/>
              </w:rPr>
              <w:t xml:space="preserve"> 지정 툴 소프트에어 구입을 요구해서는 아니 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제17조 </w:t>
            </w:r>
            <w:r w:rsidRPr="00371FE2">
              <w:rPr>
                <w:rFonts w:hint="eastAsia"/>
                <w:sz w:val="21"/>
                <w:szCs w:val="21"/>
              </w:rPr>
              <w:t xml:space="preserve">입찰자나 그가 위임한 입찰대리기구는 자격 예심공시, 입찰공시 또는 응찰요청서에 잠재응찰자의 전자 입찰, 응찰 거래플랫폼 방문을 위한 인터넷 주소와 방법을 명시해야 한다. 법에 따라 반드시 공개 입찰해야 하는 프로젝트의 상기 관련공고는 전자 입찰, 응찰 거래플랫폼과 국가에서 지정한 입찰 공시매체에 동시에 발표해야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제18조 </w:t>
            </w:r>
            <w:r w:rsidRPr="00371FE2">
              <w:rPr>
                <w:rFonts w:hint="eastAsia"/>
                <w:sz w:val="21"/>
                <w:szCs w:val="21"/>
              </w:rPr>
              <w:t xml:space="preserve">입찰자나 그가 위임한 입찰대리기구는 제때에 데이터 전자문서 형식의 자격 예심서류, 입찰서류를 전자 입찰, 응찰 거래플랫폼에 올려 잠재 응찰자가 다운로드나 열람할 수 있게 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제19조 </w:t>
            </w:r>
            <w:r w:rsidRPr="00371FE2">
              <w:rPr>
                <w:rFonts w:hint="eastAsia"/>
                <w:sz w:val="21"/>
                <w:szCs w:val="21"/>
              </w:rPr>
              <w:t xml:space="preserve">데이터 전자문서 형식의 자격 예심공고, 입찰공고, 자격 예심서류, 입찰서류 등은 표준화, 격식화해야 하는 동시에 관련법률 법규 및 국가 관련부서에서 반포한 문서기준 요구에 부합하여야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제20조 </w:t>
            </w:r>
            <w:r w:rsidRPr="00371FE2">
              <w:rPr>
                <w:rFonts w:hint="eastAsia"/>
                <w:sz w:val="21"/>
                <w:szCs w:val="21"/>
              </w:rPr>
              <w:t xml:space="preserve">이 방법과 기술규범 규정에 따라 </w:t>
            </w:r>
            <w:r w:rsidRPr="00371FE2">
              <w:rPr>
                <w:rFonts w:hint="eastAsia"/>
                <w:sz w:val="21"/>
                <w:szCs w:val="21"/>
              </w:rPr>
              <w:lastRenderedPageBreak/>
              <w:t xml:space="preserve">등록하는 외에 어떠한 단위나 개인도 입찰, 응찰 활동 중 등록, 응찰등기 등 전치조건에서 잠재 응찰자의 자격 예심서류나 입찰서류 다운로드를 제한해서는 </w:t>
            </w:r>
            <w:proofErr w:type="spellStart"/>
            <w:r w:rsidRPr="00371FE2">
              <w:rPr>
                <w:rFonts w:hint="eastAsia"/>
                <w:sz w:val="21"/>
                <w:szCs w:val="21"/>
              </w:rPr>
              <w:t>아니된다</w:t>
            </w:r>
            <w:proofErr w:type="spellEnd"/>
            <w:r w:rsidRPr="00371FE2">
              <w:rPr>
                <w:rFonts w:hint="eastAsia"/>
                <w:sz w:val="21"/>
                <w:szCs w:val="21"/>
              </w:rPr>
              <w:t xml:space="preserve">. </w:t>
            </w:r>
          </w:p>
          <w:p w:rsidR="001B7EE4" w:rsidRPr="003F5D8B" w:rsidRDefault="001B7EE4" w:rsidP="003F5D8B">
            <w:pPr>
              <w:pStyle w:val="a6"/>
              <w:wordWrap w:val="0"/>
              <w:autoSpaceDN w:val="0"/>
              <w:spacing w:line="290" w:lineRule="atLeast"/>
              <w:ind w:firstLineChars="200" w:firstLine="388"/>
              <w:rPr>
                <w:spacing w:val="-6"/>
                <w:sz w:val="21"/>
                <w:szCs w:val="21"/>
              </w:rPr>
            </w:pPr>
            <w:r w:rsidRPr="003F5D8B">
              <w:rPr>
                <w:rFonts w:hint="eastAsia"/>
                <w:b/>
                <w:bCs/>
                <w:spacing w:val="-6"/>
                <w:sz w:val="21"/>
                <w:szCs w:val="21"/>
              </w:rPr>
              <w:t xml:space="preserve">제21조 </w:t>
            </w:r>
            <w:r w:rsidRPr="003F5D8B">
              <w:rPr>
                <w:rFonts w:hint="eastAsia"/>
                <w:spacing w:val="-6"/>
                <w:sz w:val="21"/>
                <w:szCs w:val="21"/>
              </w:rPr>
              <w:t xml:space="preserve">응찰 </w:t>
            </w:r>
            <w:proofErr w:type="spellStart"/>
            <w:r w:rsidRPr="003F5D8B">
              <w:rPr>
                <w:rFonts w:hint="eastAsia"/>
                <w:spacing w:val="-6"/>
                <w:sz w:val="21"/>
                <w:szCs w:val="21"/>
              </w:rPr>
              <w:t>마감일시까지</w:t>
            </w:r>
            <w:proofErr w:type="spellEnd"/>
            <w:r w:rsidRPr="003F5D8B">
              <w:rPr>
                <w:rFonts w:hint="eastAsia"/>
                <w:spacing w:val="-6"/>
                <w:sz w:val="21"/>
                <w:szCs w:val="21"/>
              </w:rPr>
              <w:t xml:space="preserve"> 전자 입찰, 응찰 거래플랫폼 운영기구에서 입찰자나 그가 위임한 입찰 대리기구를 제외한 어떠한 단위나 개인에게도 자격 예심서류와 입찰 서류의 </w:t>
            </w:r>
            <w:proofErr w:type="spellStart"/>
            <w:r w:rsidRPr="003F5D8B">
              <w:rPr>
                <w:rFonts w:hint="eastAsia"/>
                <w:spacing w:val="-6"/>
                <w:sz w:val="21"/>
                <w:szCs w:val="21"/>
              </w:rPr>
              <w:t>응찰자</w:t>
            </w:r>
            <w:proofErr w:type="spellEnd"/>
            <w:r w:rsidRPr="003F5D8B">
              <w:rPr>
                <w:rFonts w:hint="eastAsia"/>
                <w:spacing w:val="-6"/>
                <w:sz w:val="21"/>
                <w:szCs w:val="21"/>
              </w:rPr>
              <w:t xml:space="preserve"> 명칭, 수량 및 공평경쟁에 영향을 미칠 수 있는 여타정보를 누설하거나 </w:t>
            </w:r>
            <w:proofErr w:type="spellStart"/>
            <w:r w:rsidRPr="003F5D8B">
              <w:rPr>
                <w:rFonts w:hint="eastAsia"/>
                <w:spacing w:val="-6"/>
                <w:sz w:val="21"/>
                <w:szCs w:val="21"/>
              </w:rPr>
              <w:t>다운로드하게</w:t>
            </w:r>
            <w:proofErr w:type="spellEnd"/>
            <w:r w:rsidRPr="003F5D8B">
              <w:rPr>
                <w:rFonts w:hint="eastAsia"/>
                <w:spacing w:val="-6"/>
                <w:sz w:val="21"/>
                <w:szCs w:val="21"/>
              </w:rPr>
              <w:t xml:space="preserve"> 해서는 </w:t>
            </w:r>
            <w:proofErr w:type="spellStart"/>
            <w:r w:rsidRPr="003F5D8B">
              <w:rPr>
                <w:rFonts w:hint="eastAsia"/>
                <w:spacing w:val="-6"/>
                <w:sz w:val="21"/>
                <w:szCs w:val="21"/>
              </w:rPr>
              <w:t>아니된다</w:t>
            </w:r>
            <w:proofErr w:type="spellEnd"/>
            <w:r w:rsidRPr="003F5D8B">
              <w:rPr>
                <w:rFonts w:hint="eastAsia"/>
                <w:spacing w:val="-6"/>
                <w:sz w:val="21"/>
                <w:szCs w:val="21"/>
              </w:rPr>
              <w:t xml:space="preserve">. </w:t>
            </w:r>
          </w:p>
          <w:p w:rsidR="001B7EE4"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제22조 </w:t>
            </w:r>
            <w:r w:rsidRPr="00371FE2">
              <w:rPr>
                <w:rFonts w:hint="eastAsia"/>
                <w:sz w:val="21"/>
                <w:szCs w:val="21"/>
              </w:rPr>
              <w:t xml:space="preserve">입찰자가 자격 예심서류나 입찰서류를 확인 또는 수정하는 경우 확인 또는 수정한 내용을 전자 입찰, 응찰 거래플랫폼에 뚜렷하게 공시하는 동시에 효과적인 방식으로 이미 자격 예심서류나 입찰서류를 </w:t>
            </w:r>
            <w:proofErr w:type="spellStart"/>
            <w:r w:rsidRPr="00371FE2">
              <w:rPr>
                <w:rFonts w:hint="eastAsia"/>
                <w:sz w:val="21"/>
                <w:szCs w:val="21"/>
              </w:rPr>
              <w:t>다운로드한</w:t>
            </w:r>
            <w:proofErr w:type="spellEnd"/>
            <w:r w:rsidRPr="00371FE2">
              <w:rPr>
                <w:rFonts w:hint="eastAsia"/>
                <w:sz w:val="21"/>
                <w:szCs w:val="21"/>
              </w:rPr>
              <w:t xml:space="preserve"> 모든 잠재 </w:t>
            </w:r>
            <w:proofErr w:type="spellStart"/>
            <w:r w:rsidRPr="00371FE2">
              <w:rPr>
                <w:rFonts w:hint="eastAsia"/>
                <w:sz w:val="21"/>
                <w:szCs w:val="21"/>
              </w:rPr>
              <w:t>응찰자에게</w:t>
            </w:r>
            <w:proofErr w:type="spellEnd"/>
            <w:r w:rsidRPr="00371FE2">
              <w:rPr>
                <w:rFonts w:hint="eastAsia"/>
                <w:sz w:val="21"/>
                <w:szCs w:val="21"/>
              </w:rPr>
              <w:t xml:space="preserve"> 통지해야 한다. </w:t>
            </w:r>
          </w:p>
          <w:p w:rsidR="003F5D8B" w:rsidRPr="00371FE2" w:rsidRDefault="003F5D8B" w:rsidP="003F5D8B">
            <w:pPr>
              <w:pStyle w:val="a6"/>
              <w:wordWrap w:val="0"/>
              <w:autoSpaceDN w:val="0"/>
              <w:spacing w:line="290" w:lineRule="atLeast"/>
              <w:ind w:firstLineChars="200" w:firstLine="420"/>
              <w:rPr>
                <w:sz w:val="21"/>
                <w:szCs w:val="21"/>
              </w:rPr>
            </w:pPr>
          </w:p>
          <w:p w:rsidR="001B7EE4" w:rsidRPr="00371FE2" w:rsidRDefault="001B7EE4" w:rsidP="003F5D8B">
            <w:pPr>
              <w:pStyle w:val="a6"/>
              <w:wordWrap w:val="0"/>
              <w:autoSpaceDN w:val="0"/>
              <w:spacing w:line="290" w:lineRule="atLeast"/>
              <w:jc w:val="center"/>
              <w:rPr>
                <w:sz w:val="21"/>
                <w:szCs w:val="21"/>
              </w:rPr>
            </w:pPr>
            <w:r w:rsidRPr="00371FE2">
              <w:rPr>
                <w:rFonts w:hint="eastAsia"/>
                <w:b/>
                <w:bCs/>
                <w:sz w:val="21"/>
                <w:szCs w:val="21"/>
              </w:rPr>
              <w:t>제4장 전자 응찰</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제23조 </w:t>
            </w:r>
            <w:r w:rsidRPr="00371FE2">
              <w:rPr>
                <w:rFonts w:hint="eastAsia"/>
                <w:sz w:val="21"/>
                <w:szCs w:val="21"/>
              </w:rPr>
              <w:t xml:space="preserve">전자 입찰, 응찰 거래플랫폼 운영기구 및 그 기구와 지주 또는 관리 관계가 있어 입찰의 공정성에 영향을 미칠 수 있는 어떤 단위나 개인이든지 당해 플랫폼에서 입찰 프로젝트에 응찰하거나 </w:t>
            </w:r>
            <w:proofErr w:type="spellStart"/>
            <w:r w:rsidRPr="00371FE2">
              <w:rPr>
                <w:rFonts w:hint="eastAsia"/>
                <w:sz w:val="21"/>
                <w:szCs w:val="21"/>
              </w:rPr>
              <w:t>대리응찰하지</w:t>
            </w:r>
            <w:proofErr w:type="spellEnd"/>
            <w:r w:rsidRPr="00371FE2">
              <w:rPr>
                <w:rFonts w:hint="eastAsia"/>
                <w:sz w:val="21"/>
                <w:szCs w:val="21"/>
              </w:rPr>
              <w:t xml:space="preserve"> 못한다.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제24조 </w:t>
            </w:r>
            <w:proofErr w:type="spellStart"/>
            <w:r w:rsidRPr="00371FE2">
              <w:rPr>
                <w:rFonts w:hint="eastAsia"/>
                <w:sz w:val="21"/>
                <w:szCs w:val="21"/>
              </w:rPr>
              <w:t>응찰자는</w:t>
            </w:r>
            <w:proofErr w:type="spellEnd"/>
            <w:r w:rsidRPr="00371FE2">
              <w:rPr>
                <w:rFonts w:hint="eastAsia"/>
                <w:sz w:val="21"/>
                <w:szCs w:val="21"/>
              </w:rPr>
              <w:t xml:space="preserve"> 자격 예심공고, 입찰공고 또는 응찰요청서에 명기한 전자 입찰, 응찰 거래플랫폼에 등록해야 하며 관련정보를 진실하게 제공하여 전자 입찰, 응찰 거래플랫폼 운영기구의 확인을 받아야 한다.</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제25조 </w:t>
            </w:r>
            <w:proofErr w:type="spellStart"/>
            <w:r w:rsidRPr="00371FE2">
              <w:rPr>
                <w:rFonts w:hint="eastAsia"/>
                <w:sz w:val="21"/>
                <w:szCs w:val="21"/>
              </w:rPr>
              <w:t>응찰자는</w:t>
            </w:r>
            <w:proofErr w:type="spellEnd"/>
            <w:r w:rsidRPr="00371FE2">
              <w:rPr>
                <w:rFonts w:hint="eastAsia"/>
                <w:sz w:val="21"/>
                <w:szCs w:val="21"/>
              </w:rPr>
              <w:t xml:space="preserve"> 자격 예심공고, 입찰공고 또는 응찰요청서에 명시한 전자 입찰, 응찰 거래플랫폼을 통하여 데이터 전자문서영식의 자격 예심서류나 응찰서류를 제출해야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제26조 </w:t>
            </w:r>
            <w:r w:rsidRPr="00371FE2">
              <w:rPr>
                <w:rFonts w:hint="eastAsia"/>
                <w:sz w:val="21"/>
                <w:szCs w:val="21"/>
              </w:rPr>
              <w:t xml:space="preserve">전자 입찰, 응찰 거래플랫폼에서는 응찰자의 응찰서류 오프라인 작성을 허용하고 부분별 또는 전반 암호화와 해독기능 설치를 허용해야 한다. </w:t>
            </w:r>
          </w:p>
          <w:p w:rsidR="001B7EE4" w:rsidRPr="00371FE2" w:rsidRDefault="001B7EE4" w:rsidP="00371FE2">
            <w:pPr>
              <w:pStyle w:val="a6"/>
              <w:wordWrap w:val="0"/>
              <w:autoSpaceDN w:val="0"/>
              <w:spacing w:line="290" w:lineRule="atLeast"/>
              <w:ind w:firstLineChars="200" w:firstLine="420"/>
              <w:rPr>
                <w:sz w:val="21"/>
                <w:szCs w:val="21"/>
              </w:rPr>
            </w:pPr>
            <w:proofErr w:type="spellStart"/>
            <w:r w:rsidRPr="00371FE2">
              <w:rPr>
                <w:rFonts w:hint="eastAsia"/>
                <w:sz w:val="21"/>
                <w:szCs w:val="21"/>
              </w:rPr>
              <w:t>응찰자는</w:t>
            </w:r>
            <w:proofErr w:type="spellEnd"/>
            <w:r w:rsidRPr="00371FE2">
              <w:rPr>
                <w:rFonts w:hint="eastAsia"/>
                <w:sz w:val="21"/>
                <w:szCs w:val="21"/>
              </w:rPr>
              <w:t xml:space="preserve"> 입찰서류와 전자 입찰, 응찰 거래플랫폼의 요구에 따라 응찰서류를 작성하고 보호화해야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응찰자가 규정에도 불구하고 암호화하지 않은 응찰서류는 전자 입찰, 응찰 거래플랫폼에서 접수를 거부하고 이를 제시해야 한다. </w:t>
            </w:r>
          </w:p>
          <w:p w:rsidR="001B7EE4" w:rsidRPr="003F5D8B" w:rsidRDefault="001B7EE4" w:rsidP="003F5D8B">
            <w:pPr>
              <w:pStyle w:val="a6"/>
              <w:wordWrap w:val="0"/>
              <w:autoSpaceDN w:val="0"/>
              <w:spacing w:line="290" w:lineRule="atLeast"/>
              <w:ind w:firstLineChars="200" w:firstLine="404"/>
              <w:rPr>
                <w:spacing w:val="-2"/>
                <w:sz w:val="21"/>
                <w:szCs w:val="21"/>
              </w:rPr>
            </w:pPr>
            <w:r w:rsidRPr="003F5D8B">
              <w:rPr>
                <w:rFonts w:hint="eastAsia"/>
                <w:b/>
                <w:bCs/>
                <w:spacing w:val="-2"/>
                <w:sz w:val="21"/>
                <w:szCs w:val="21"/>
              </w:rPr>
              <w:t xml:space="preserve">제27조 </w:t>
            </w:r>
            <w:proofErr w:type="spellStart"/>
            <w:r w:rsidRPr="003F5D8B">
              <w:rPr>
                <w:rFonts w:hint="eastAsia"/>
                <w:spacing w:val="-2"/>
                <w:sz w:val="21"/>
                <w:szCs w:val="21"/>
              </w:rPr>
              <w:t>응찰자는</w:t>
            </w:r>
            <w:proofErr w:type="spellEnd"/>
            <w:r w:rsidRPr="003F5D8B">
              <w:rPr>
                <w:rFonts w:hint="eastAsia"/>
                <w:spacing w:val="-2"/>
                <w:sz w:val="21"/>
                <w:szCs w:val="21"/>
              </w:rPr>
              <w:t xml:space="preserve"> 응찰 마감일 전에 응찰서류 전송을 </w:t>
            </w:r>
            <w:proofErr w:type="spellStart"/>
            <w:r w:rsidRPr="003F5D8B">
              <w:rPr>
                <w:rFonts w:hint="eastAsia"/>
                <w:spacing w:val="-2"/>
                <w:sz w:val="21"/>
                <w:szCs w:val="21"/>
              </w:rPr>
              <w:t>필해야</w:t>
            </w:r>
            <w:proofErr w:type="spellEnd"/>
            <w:r w:rsidRPr="003F5D8B">
              <w:rPr>
                <w:rFonts w:hint="eastAsia"/>
                <w:spacing w:val="-2"/>
                <w:sz w:val="21"/>
                <w:szCs w:val="21"/>
              </w:rPr>
              <w:t xml:space="preserve"> 하며 서류에 대한 보완수정을 하거나 서류를 철회할 수 있다. 응찰 마감일까지 응찰서류 전송을 완료하지 못한 경우에는 응</w:t>
            </w:r>
            <w:r w:rsidRPr="003F5D8B">
              <w:rPr>
                <w:rFonts w:hint="eastAsia"/>
                <w:spacing w:val="-2"/>
                <w:sz w:val="21"/>
                <w:szCs w:val="21"/>
              </w:rPr>
              <w:lastRenderedPageBreak/>
              <w:t xml:space="preserve">찰서류를 철회한 것으로 간주한다. 응찰 마감일을 경과하여 전송한 응찰서류는 전자 입찰, 응찰 거래플랫폼에서 접수를 거부해야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거래플랫폼에서 응찰자가 송달한 응찰서류를 접수한 경우에는 즉시 </w:t>
            </w:r>
            <w:proofErr w:type="spellStart"/>
            <w:r w:rsidRPr="00371FE2">
              <w:rPr>
                <w:rFonts w:hint="eastAsia"/>
                <w:sz w:val="21"/>
                <w:szCs w:val="21"/>
              </w:rPr>
              <w:t>응찰자에게</w:t>
            </w:r>
            <w:proofErr w:type="spellEnd"/>
            <w:r w:rsidRPr="00371FE2">
              <w:rPr>
                <w:rFonts w:hint="eastAsia"/>
                <w:sz w:val="21"/>
                <w:szCs w:val="21"/>
              </w:rPr>
              <w:t xml:space="preserve"> 확인통지를 하고 응찰서류를 잘 보관해야 한다. 응찰 마감일 전에 응찰서류를 보완, 수정 또는 철회하는 외에는 어떤 단위나 개인도 응찰서류를 해독, 인출하지 못한다. </w:t>
            </w:r>
          </w:p>
          <w:p w:rsidR="001B7EE4"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제28조 </w:t>
            </w:r>
            <w:r w:rsidRPr="00371FE2">
              <w:rPr>
                <w:rFonts w:hint="eastAsia"/>
                <w:sz w:val="21"/>
                <w:szCs w:val="21"/>
              </w:rPr>
              <w:t xml:space="preserve">자격예심 신청 서류의 작성, 암호화, 회부, 전송, 접수확인 등은 이 방법의 응찰서류 관련규정을 적용한다. </w:t>
            </w:r>
          </w:p>
          <w:p w:rsidR="003F5D8B" w:rsidRPr="00371FE2" w:rsidRDefault="003F5D8B" w:rsidP="003F5D8B">
            <w:pPr>
              <w:pStyle w:val="a6"/>
              <w:wordWrap w:val="0"/>
              <w:autoSpaceDN w:val="0"/>
              <w:spacing w:line="290" w:lineRule="atLeast"/>
              <w:ind w:firstLineChars="200" w:firstLine="420"/>
              <w:rPr>
                <w:sz w:val="21"/>
                <w:szCs w:val="21"/>
              </w:rPr>
            </w:pPr>
          </w:p>
          <w:p w:rsidR="001B7EE4" w:rsidRPr="00371FE2" w:rsidRDefault="001B7EE4" w:rsidP="003F5D8B">
            <w:pPr>
              <w:pStyle w:val="a6"/>
              <w:wordWrap w:val="0"/>
              <w:autoSpaceDN w:val="0"/>
              <w:spacing w:line="290" w:lineRule="atLeast"/>
              <w:jc w:val="center"/>
              <w:rPr>
                <w:sz w:val="21"/>
                <w:szCs w:val="21"/>
              </w:rPr>
            </w:pPr>
            <w:r w:rsidRPr="00371FE2">
              <w:rPr>
                <w:rFonts w:hint="eastAsia"/>
                <w:b/>
                <w:bCs/>
                <w:sz w:val="21"/>
                <w:szCs w:val="21"/>
              </w:rPr>
              <w:t>제5장 전자 개찰, 응찰평가, 낙찰</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제29조 </w:t>
            </w:r>
            <w:r w:rsidRPr="00371FE2">
              <w:rPr>
                <w:rFonts w:hint="eastAsia"/>
                <w:sz w:val="21"/>
                <w:szCs w:val="21"/>
              </w:rPr>
              <w:t xml:space="preserve">전자 개찰은 입찰서류에서 확정한 일시에 전자 입찰, 응찰 거래플랫폼에서 공개로 진행하며 모든 </w:t>
            </w:r>
            <w:proofErr w:type="spellStart"/>
            <w:r w:rsidRPr="00371FE2">
              <w:rPr>
                <w:rFonts w:hint="eastAsia"/>
                <w:sz w:val="21"/>
                <w:szCs w:val="21"/>
              </w:rPr>
              <w:t>응찰자는</w:t>
            </w:r>
            <w:proofErr w:type="spellEnd"/>
            <w:r w:rsidRPr="00371FE2">
              <w:rPr>
                <w:rFonts w:hint="eastAsia"/>
                <w:sz w:val="21"/>
                <w:szCs w:val="21"/>
              </w:rPr>
              <w:t xml:space="preserve"> 어김없이 온라인으로 개찰에 참가해야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제30조 </w:t>
            </w:r>
            <w:r w:rsidRPr="00371FE2">
              <w:rPr>
                <w:rFonts w:hint="eastAsia"/>
                <w:sz w:val="21"/>
                <w:szCs w:val="21"/>
              </w:rPr>
              <w:t xml:space="preserve">개찰 시에는 전자 입찰, 응찰 거래플랫폼에서 자동으로 모든 응찰서류를 인출하고 입찰자와 </w:t>
            </w:r>
            <w:proofErr w:type="spellStart"/>
            <w:r w:rsidRPr="00371FE2">
              <w:rPr>
                <w:rFonts w:hint="eastAsia"/>
                <w:sz w:val="21"/>
                <w:szCs w:val="21"/>
              </w:rPr>
              <w:t>응찰자에게</w:t>
            </w:r>
            <w:proofErr w:type="spellEnd"/>
            <w:r w:rsidRPr="00371FE2">
              <w:rPr>
                <w:rFonts w:hint="eastAsia"/>
                <w:sz w:val="21"/>
                <w:szCs w:val="21"/>
              </w:rPr>
              <w:t xml:space="preserve"> 제시하여 입찰서류에서 규정한 방법으로 온라인 해독하게 한다. 해독을 완성한 후에는 모든 </w:t>
            </w:r>
            <w:proofErr w:type="spellStart"/>
            <w:r w:rsidRPr="00371FE2">
              <w:rPr>
                <w:rFonts w:hint="eastAsia"/>
                <w:sz w:val="21"/>
                <w:szCs w:val="21"/>
              </w:rPr>
              <w:t>응찰자에게</w:t>
            </w:r>
            <w:proofErr w:type="spellEnd"/>
            <w:r w:rsidRPr="00371FE2">
              <w:rPr>
                <w:rFonts w:hint="eastAsia"/>
                <w:sz w:val="21"/>
                <w:szCs w:val="21"/>
              </w:rPr>
              <w:t xml:space="preserve"> 응찰자의 명칭, 응찰견적 및 입찰서류에서 규정한 기타내용을 공포한다.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제31조 </w:t>
            </w:r>
            <w:r w:rsidRPr="00371FE2">
              <w:rPr>
                <w:rFonts w:hint="eastAsia"/>
                <w:sz w:val="21"/>
                <w:szCs w:val="21"/>
              </w:rPr>
              <w:t xml:space="preserve">응찰자의 원인으로 응찰서류를 해독하지 못하는 경우 그 응찰서류의 철회로 간주하고 </w:t>
            </w:r>
            <w:proofErr w:type="spellStart"/>
            <w:r w:rsidRPr="00371FE2">
              <w:rPr>
                <w:rFonts w:hint="eastAsia"/>
                <w:sz w:val="21"/>
                <w:szCs w:val="21"/>
              </w:rPr>
              <w:t>응찰자</w:t>
            </w:r>
            <w:proofErr w:type="spellEnd"/>
            <w:r w:rsidRPr="00371FE2">
              <w:rPr>
                <w:rFonts w:hint="eastAsia"/>
                <w:sz w:val="21"/>
                <w:szCs w:val="21"/>
              </w:rPr>
              <w:t xml:space="preserve"> 이외의 원인으로 응찰서류를 해독하지 못한 경우에는 그 응찰서류의 철회로 간주하는 동시에 </w:t>
            </w:r>
            <w:proofErr w:type="spellStart"/>
            <w:r w:rsidRPr="00371FE2">
              <w:rPr>
                <w:rFonts w:hint="eastAsia"/>
                <w:sz w:val="21"/>
                <w:szCs w:val="21"/>
              </w:rPr>
              <w:t>응찰자는</w:t>
            </w:r>
            <w:proofErr w:type="spellEnd"/>
            <w:r w:rsidRPr="00371FE2">
              <w:rPr>
                <w:rFonts w:hint="eastAsia"/>
                <w:sz w:val="21"/>
                <w:szCs w:val="21"/>
              </w:rPr>
              <w:t xml:space="preserve"> 책임자에게 이로 하여 조성된 손해배상을 요구할 권한이 있다. 일부 응찰서류를 해독하지 못하여도 여타 응찰서류의 개찰을 계속할 수 있다.</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입찰자는 입찰서류에서 응찰서류 해독 실패시의 구급방안을 명확히 해야 하며 응찰서류는 입찰 서류의 요구에 응해야 한다. </w:t>
            </w:r>
          </w:p>
          <w:p w:rsidR="001B7EE4" w:rsidRPr="003F5D8B" w:rsidRDefault="001B7EE4" w:rsidP="003F5D8B">
            <w:pPr>
              <w:pStyle w:val="a6"/>
              <w:wordWrap w:val="0"/>
              <w:autoSpaceDN w:val="0"/>
              <w:spacing w:line="290" w:lineRule="atLeast"/>
              <w:ind w:firstLineChars="200" w:firstLine="388"/>
              <w:rPr>
                <w:spacing w:val="-6"/>
                <w:sz w:val="21"/>
                <w:szCs w:val="21"/>
              </w:rPr>
            </w:pPr>
            <w:r w:rsidRPr="003F5D8B">
              <w:rPr>
                <w:rFonts w:hint="eastAsia"/>
                <w:b/>
                <w:bCs/>
                <w:spacing w:val="-6"/>
                <w:sz w:val="21"/>
                <w:szCs w:val="21"/>
              </w:rPr>
              <w:t xml:space="preserve">제32조 </w:t>
            </w:r>
            <w:r w:rsidRPr="003F5D8B">
              <w:rPr>
                <w:rFonts w:hint="eastAsia"/>
                <w:spacing w:val="-6"/>
                <w:sz w:val="21"/>
                <w:szCs w:val="21"/>
              </w:rPr>
              <w:t xml:space="preserve">전자 입찰, 응찰 거래플랫폼은 개찰기록을 생성하여 사회공중에 공포해야 한다. 단 법적으로 비밀을 유지해야 하는 것은 예외로 한다. </w:t>
            </w:r>
          </w:p>
          <w:p w:rsidR="001B7EE4" w:rsidRPr="003F5D8B" w:rsidRDefault="001B7EE4" w:rsidP="003F5D8B">
            <w:pPr>
              <w:pStyle w:val="a6"/>
              <w:wordWrap w:val="0"/>
              <w:autoSpaceDN w:val="0"/>
              <w:spacing w:line="290" w:lineRule="atLeast"/>
              <w:ind w:firstLineChars="200" w:firstLine="372"/>
              <w:rPr>
                <w:spacing w:val="-10"/>
                <w:sz w:val="21"/>
                <w:szCs w:val="21"/>
              </w:rPr>
            </w:pPr>
            <w:r w:rsidRPr="003F5D8B">
              <w:rPr>
                <w:rFonts w:hint="eastAsia"/>
                <w:b/>
                <w:bCs/>
                <w:spacing w:val="-10"/>
                <w:sz w:val="21"/>
                <w:szCs w:val="21"/>
              </w:rPr>
              <w:t xml:space="preserve">제33조 </w:t>
            </w:r>
            <w:r w:rsidRPr="003F5D8B">
              <w:rPr>
                <w:rFonts w:hint="eastAsia"/>
                <w:spacing w:val="-10"/>
                <w:sz w:val="21"/>
                <w:szCs w:val="21"/>
              </w:rPr>
              <w:t>전자 입찰평가는 효과적인 통제 및 비밀을 유지하는 환경에서 온라인으로 진행되어야 한다.</w:t>
            </w:r>
          </w:p>
          <w:p w:rsidR="001B7EE4" w:rsidRPr="003F5D8B" w:rsidRDefault="001B7EE4" w:rsidP="003F5D8B">
            <w:pPr>
              <w:pStyle w:val="a6"/>
              <w:wordWrap w:val="0"/>
              <w:autoSpaceDN w:val="0"/>
              <w:spacing w:line="290" w:lineRule="atLeast"/>
              <w:ind w:firstLineChars="200" w:firstLine="404"/>
              <w:rPr>
                <w:spacing w:val="-4"/>
                <w:sz w:val="21"/>
                <w:szCs w:val="21"/>
              </w:rPr>
            </w:pPr>
            <w:r w:rsidRPr="003F5D8B">
              <w:rPr>
                <w:rFonts w:hint="eastAsia"/>
                <w:spacing w:val="-4"/>
                <w:sz w:val="21"/>
                <w:szCs w:val="21"/>
              </w:rPr>
              <w:t>국가규정에 근거하여 반드시 합법적으로 설립한 입찰, 응찰 거래장소에 진입해야 하는 입찰 프로젝트는 입찰평가위원회 구성원이 합법적으로 설립한 입찰, 응찰 거래장소에서 입찰 프로젝트에 사용하는 전자 입찰, 응찰 거래플랫폼에서 등</w:t>
            </w:r>
            <w:r w:rsidRPr="003F5D8B">
              <w:rPr>
                <w:rFonts w:hint="eastAsia"/>
                <w:spacing w:val="-4"/>
                <w:sz w:val="21"/>
                <w:szCs w:val="21"/>
              </w:rPr>
              <w:lastRenderedPageBreak/>
              <w:t xml:space="preserve">록하여 입찰평가를 진행해야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입찰 평가과정에 응찰자가 입찰서류에 대한 확인과 설명이 필요하다고 인정되는 경우 입찰자와 </w:t>
            </w:r>
            <w:proofErr w:type="spellStart"/>
            <w:r w:rsidRPr="00371FE2">
              <w:rPr>
                <w:rFonts w:hint="eastAsia"/>
                <w:sz w:val="21"/>
                <w:szCs w:val="21"/>
              </w:rPr>
              <w:t>응찰자는</w:t>
            </w:r>
            <w:proofErr w:type="spellEnd"/>
            <w:r w:rsidRPr="00371FE2">
              <w:rPr>
                <w:rFonts w:hint="eastAsia"/>
                <w:sz w:val="21"/>
                <w:szCs w:val="21"/>
              </w:rPr>
              <w:t xml:space="preserve"> 전자 입찰, 응찰 거래플랫폼에서 데이터 전자문서를 교환해야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제34조 </w:t>
            </w:r>
            <w:r w:rsidRPr="00371FE2">
              <w:rPr>
                <w:rFonts w:hint="eastAsia"/>
                <w:sz w:val="21"/>
                <w:szCs w:val="21"/>
              </w:rPr>
              <w:t xml:space="preserve">입찰 평가위원회에서 입찰평가를 완료한 후에는 반드시 전자 입찰, 응찰 거래플랫폼을 통하여 입찰자에게 데이터 전자문서형식의 입찰평가보고서를 제출해야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제35조 </w:t>
            </w:r>
            <w:r w:rsidRPr="00371FE2">
              <w:rPr>
                <w:rFonts w:hint="eastAsia"/>
                <w:sz w:val="21"/>
                <w:szCs w:val="21"/>
              </w:rPr>
              <w:t xml:space="preserve">법적으로 반드시 입찰해야 하는 프로젝트의 낙찰후보자와 낙찰결과는 전자 입찰, 응찰 거래플랫폼에 공시하고 공포해야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제36조 </w:t>
            </w:r>
            <w:r w:rsidRPr="00371FE2">
              <w:rPr>
                <w:rFonts w:hint="eastAsia"/>
                <w:sz w:val="21"/>
                <w:szCs w:val="21"/>
              </w:rPr>
              <w:t xml:space="preserve">낙찰자를 확정한 입찰자는 전자 입찰, 응찰 거래플랫폼을 통하여 데이터 전자문서형식으로 낙찰자에게 낙찰통지서를 발송하는 동시에 낙찰 실패자에게 낙찰결과 통지서를 발송해야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입찰자는 전자 입찰, 응찰 거래플랫폼을 통하여 데이터 전자문서형식으로 낙찰자와 계약서를 체결해야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제37조 </w:t>
            </w:r>
            <w:r w:rsidRPr="00371FE2">
              <w:rPr>
                <w:rFonts w:hint="eastAsia"/>
                <w:sz w:val="21"/>
                <w:szCs w:val="21"/>
              </w:rPr>
              <w:t xml:space="preserve">입찰자, 낙찰자 등 관련주체가 전자 입찰, 응찰 거래플랫폼을 통해 즉시 낙찰계약서 이행상황 관련정보를 제출하도록 권장한다.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제38조 </w:t>
            </w:r>
            <w:r w:rsidRPr="00371FE2">
              <w:rPr>
                <w:rFonts w:hint="eastAsia"/>
                <w:sz w:val="21"/>
                <w:szCs w:val="21"/>
              </w:rPr>
              <w:t xml:space="preserve">자격 예심신청 서류의 해독, 개방, </w:t>
            </w:r>
            <w:proofErr w:type="spellStart"/>
            <w:r w:rsidRPr="00371FE2">
              <w:rPr>
                <w:rFonts w:hint="eastAsia"/>
                <w:sz w:val="21"/>
                <w:szCs w:val="21"/>
              </w:rPr>
              <w:t>평심</w:t>
            </w:r>
            <w:proofErr w:type="spellEnd"/>
            <w:r w:rsidRPr="00371FE2">
              <w:rPr>
                <w:rFonts w:hint="eastAsia"/>
                <w:sz w:val="21"/>
                <w:szCs w:val="21"/>
              </w:rPr>
              <w:t xml:space="preserve">, 결과통지서 발송 등에는 입찰서류 관련 이 방법의 규정을 적용한다.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제39조 </w:t>
            </w:r>
            <w:proofErr w:type="spellStart"/>
            <w:r w:rsidRPr="00371FE2">
              <w:rPr>
                <w:rFonts w:hint="eastAsia"/>
                <w:sz w:val="21"/>
                <w:szCs w:val="21"/>
              </w:rPr>
              <w:t>응찰자나</w:t>
            </w:r>
            <w:proofErr w:type="spellEnd"/>
            <w:r w:rsidRPr="00371FE2">
              <w:rPr>
                <w:rFonts w:hint="eastAsia"/>
                <w:sz w:val="21"/>
                <w:szCs w:val="21"/>
              </w:rPr>
              <w:t xml:space="preserve"> 그 이해관계자가 합법적으로 자격 예심서류, 입찰서류, 개찰 및 입찰 평가결과에 대한 이의를 제출하거나 입찰자가 이에 회답하는 경우에는 모두 전자 입찰, 응찰 거래플랫폼을 통해 진행해야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제40조 </w:t>
            </w:r>
            <w:r w:rsidRPr="00371FE2">
              <w:rPr>
                <w:rFonts w:hint="eastAsia"/>
                <w:sz w:val="21"/>
                <w:szCs w:val="21"/>
              </w:rPr>
              <w:t xml:space="preserve">입찰, 응찰 활동에서 하기 데이터 전자문서는《중화인민공화국 전자서명 법》및 입찰문서의 요구에 따라 서명하고 전자문서로 보관해야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(1) 자격 예심공고, 입찰공고 또는 응찰 요청서</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(2) 자격 예심서류, 입찰서류 및 그에 대한 확인, 보완, 수정자료</w:t>
            </w:r>
          </w:p>
          <w:p w:rsidR="001B7EE4" w:rsidRPr="003F5D8B" w:rsidRDefault="001B7EE4" w:rsidP="003F5D8B">
            <w:pPr>
              <w:pStyle w:val="a6"/>
              <w:wordWrap w:val="0"/>
              <w:autoSpaceDN w:val="0"/>
              <w:spacing w:line="290" w:lineRule="atLeast"/>
              <w:ind w:firstLineChars="200" w:firstLine="452"/>
              <w:rPr>
                <w:spacing w:val="8"/>
                <w:sz w:val="21"/>
                <w:szCs w:val="21"/>
              </w:rPr>
            </w:pPr>
            <w:r w:rsidRPr="003F5D8B">
              <w:rPr>
                <w:rFonts w:hint="eastAsia"/>
                <w:spacing w:val="8"/>
                <w:sz w:val="21"/>
                <w:szCs w:val="21"/>
              </w:rPr>
              <w:t>(3) 자격 예심 신청서류, 입찰 평가보고서</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(4) 자격 예심보고서, 입찰 평가보고서</w:t>
            </w:r>
          </w:p>
          <w:p w:rsidR="001B7EE4" w:rsidRPr="003F5D8B" w:rsidRDefault="001B7EE4" w:rsidP="003F5D8B">
            <w:pPr>
              <w:pStyle w:val="a6"/>
              <w:wordWrap w:val="0"/>
              <w:autoSpaceDN w:val="0"/>
              <w:spacing w:line="290" w:lineRule="atLeast"/>
              <w:ind w:firstLineChars="200" w:firstLine="460"/>
              <w:rPr>
                <w:spacing w:val="10"/>
                <w:sz w:val="21"/>
                <w:szCs w:val="21"/>
              </w:rPr>
            </w:pPr>
            <w:r w:rsidRPr="003F5D8B">
              <w:rPr>
                <w:rFonts w:hint="eastAsia"/>
                <w:spacing w:val="10"/>
                <w:sz w:val="21"/>
                <w:szCs w:val="21"/>
              </w:rPr>
              <w:t>(5) 자격 예심결과 통지서와 낙찰 통지서</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(6) 계약서</w:t>
            </w:r>
          </w:p>
          <w:p w:rsidR="001B7EE4" w:rsidRDefault="001B7EE4" w:rsidP="00371FE2">
            <w:pPr>
              <w:pStyle w:val="a6"/>
              <w:wordWrap w:val="0"/>
              <w:autoSpaceDN w:val="0"/>
              <w:spacing w:line="290" w:lineRule="atLeast"/>
              <w:ind w:firstLineChars="200" w:firstLine="420"/>
              <w:rPr>
                <w:rFonts w:hint="eastAsia"/>
                <w:sz w:val="21"/>
                <w:szCs w:val="21"/>
              </w:rPr>
            </w:pPr>
            <w:r w:rsidRPr="00371FE2">
              <w:rPr>
                <w:rFonts w:hint="eastAsia"/>
                <w:sz w:val="21"/>
                <w:szCs w:val="21"/>
              </w:rPr>
              <w:lastRenderedPageBreak/>
              <w:t xml:space="preserve">(7) 국가에서 규정한 기타서류. </w:t>
            </w:r>
          </w:p>
          <w:p w:rsidR="003F5D8B" w:rsidRPr="00371FE2" w:rsidRDefault="003F5D8B" w:rsidP="00371FE2">
            <w:pPr>
              <w:pStyle w:val="a6"/>
              <w:wordWrap w:val="0"/>
              <w:autoSpaceDN w:val="0"/>
              <w:spacing w:line="290" w:lineRule="atLeast"/>
              <w:ind w:firstLineChars="200" w:firstLine="420"/>
              <w:rPr>
                <w:sz w:val="21"/>
                <w:szCs w:val="21"/>
              </w:rPr>
            </w:pPr>
          </w:p>
          <w:p w:rsidR="001B7EE4" w:rsidRPr="00371FE2" w:rsidRDefault="001B7EE4" w:rsidP="003F5D8B">
            <w:pPr>
              <w:pStyle w:val="a6"/>
              <w:wordWrap w:val="0"/>
              <w:autoSpaceDN w:val="0"/>
              <w:spacing w:line="290" w:lineRule="atLeast"/>
              <w:jc w:val="center"/>
              <w:rPr>
                <w:sz w:val="21"/>
                <w:szCs w:val="21"/>
              </w:rPr>
            </w:pPr>
            <w:r w:rsidRPr="00371FE2">
              <w:rPr>
                <w:rFonts w:hint="eastAsia"/>
                <w:b/>
                <w:bCs/>
                <w:sz w:val="21"/>
                <w:szCs w:val="21"/>
              </w:rPr>
              <w:t>제6장 정보공유와 공공서비스</w:t>
            </w:r>
          </w:p>
          <w:p w:rsidR="001B7EE4" w:rsidRPr="003F5D8B" w:rsidRDefault="001B7EE4" w:rsidP="003F5D8B">
            <w:pPr>
              <w:pStyle w:val="a6"/>
              <w:wordWrap w:val="0"/>
              <w:autoSpaceDN w:val="0"/>
              <w:spacing w:line="290" w:lineRule="atLeast"/>
              <w:ind w:firstLineChars="200" w:firstLine="388"/>
              <w:rPr>
                <w:spacing w:val="-6"/>
                <w:sz w:val="21"/>
                <w:szCs w:val="21"/>
              </w:rPr>
            </w:pPr>
            <w:r w:rsidRPr="003F5D8B">
              <w:rPr>
                <w:rFonts w:hint="eastAsia"/>
                <w:b/>
                <w:bCs/>
                <w:spacing w:val="-6"/>
                <w:sz w:val="21"/>
                <w:szCs w:val="21"/>
              </w:rPr>
              <w:t xml:space="preserve">제41조 </w:t>
            </w:r>
            <w:r w:rsidRPr="003F5D8B">
              <w:rPr>
                <w:rFonts w:hint="eastAsia"/>
                <w:spacing w:val="-6"/>
                <w:sz w:val="21"/>
                <w:szCs w:val="21"/>
              </w:rPr>
              <w:t>전자 입찰, 응찰 거래플랫폼에서는 법에 따라 하기 주요정보를 적시에 공포해야 한다.</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(1) 입찰자의 명칭, 주소, 연락인과 연락방법</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(2) 입찰 프로젝트의 명칭, 내용의 범위, 규모, 자금출처, 주요 기술요구</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입찰 대리기구의 명칭, 자격, 프로젝트 책임자와 연락방법</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(4) 응찰자의 명칭, 자질과 허가범위, 프로젝트 책임자</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(5) 낙찰자의 명칭, 낙찰금액, 계약체결일자, 계약기간</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(6) 국가에서 규정한 공고, 공시 및 기술 규범규정 공포 및 교환 등 기타 정보.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입찰, 응찰 당사자를 권장하여 전자 입찰, 응찰 거래플랫폼을 통해 프로젝트 수행의 질, 기간, 결산금액 등 계약서 이행상황을 공포하도록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제42조 </w:t>
            </w:r>
            <w:r w:rsidRPr="00371FE2">
              <w:rPr>
                <w:rFonts w:hint="eastAsia"/>
                <w:sz w:val="21"/>
                <w:szCs w:val="21"/>
              </w:rPr>
              <w:t xml:space="preserve">각급 인민정부 관련부서들에서는《중화인민공화국 정부정보 공개조례》등의 규정에 따라 본 부서 웹사이트에 하기 정보를 공포하고 그 다운로드를 허용해야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(1) 관련 법률, 법규, 규정제도와 규범화한 서류</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(2) 관련 공사나 서비스 자격증서 또는 화물의 생산이나 경영허가증 취득 단위의 명칭, 경영범위, 연차검사상황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관련 직명이나 직업자격을 취득한 종업원의 성명, 전자 증서코드</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(4) 관련 불법행위에 대한 행정처리 결정과 입찰, 응찰 과정의 투서 처리상황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(5) 법적으로 공개해야 하는 공상행정, 세무, 금융 등 관련정보.</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제43조 </w:t>
            </w:r>
            <w:r w:rsidRPr="00371FE2">
              <w:rPr>
                <w:rFonts w:hint="eastAsia"/>
                <w:sz w:val="21"/>
                <w:szCs w:val="21"/>
              </w:rPr>
              <w:t xml:space="preserve">구를 설치한 시급이상 인민정부의 발전개혁부서에서는 유관부서와 회동하여 정부에서 주도하고 공동으로 구축하여 공유하는 공익성 서비스원칙에 따라 자기지역의 통일적인 전자 입찰, 응찰 공공서비스 플랫폼 구축을 추진하여 전자 입찰, 응찰 거래플랫폼, 입찰, 응찰활동 당사자, 사회공중 및 행정감독부서, 감찰기관에 정보서비스를 제공하도록 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제44조 </w:t>
            </w:r>
            <w:r w:rsidRPr="00371FE2">
              <w:rPr>
                <w:rFonts w:hint="eastAsia"/>
                <w:sz w:val="21"/>
                <w:szCs w:val="21"/>
              </w:rPr>
              <w:t>전자 입찰, 응찰 공공서비스 플랫폼은 이 방법의 기술규범규정에 따라 하기 주</w:t>
            </w:r>
            <w:r w:rsidRPr="00371FE2">
              <w:rPr>
                <w:rFonts w:hint="eastAsia"/>
                <w:sz w:val="21"/>
                <w:szCs w:val="21"/>
              </w:rPr>
              <w:lastRenderedPageBreak/>
              <w:t xml:space="preserve">요기능을 갖추어야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(1) 각급 인민정부 및 그 사이트에 링크하여 관련 법률, 법규, 규정제도 및 규범서류, 행정허가나 행정처리 결정, 시장 감독관리와 서비스관련 정보를 수집, 정합, 반포하는 기능 </w:t>
            </w:r>
          </w:p>
          <w:p w:rsidR="001B7EE4" w:rsidRPr="003F5D8B" w:rsidRDefault="001B7EE4" w:rsidP="003F5D8B">
            <w:pPr>
              <w:pStyle w:val="a6"/>
              <w:wordWrap w:val="0"/>
              <w:autoSpaceDN w:val="0"/>
              <w:spacing w:line="290" w:lineRule="atLeast"/>
              <w:ind w:firstLineChars="200" w:firstLine="404"/>
              <w:rPr>
                <w:spacing w:val="-4"/>
                <w:sz w:val="21"/>
                <w:szCs w:val="21"/>
              </w:rPr>
            </w:pPr>
            <w:r w:rsidRPr="003F5D8B">
              <w:rPr>
                <w:rFonts w:hint="eastAsia"/>
                <w:spacing w:val="-4"/>
                <w:sz w:val="21"/>
                <w:szCs w:val="21"/>
              </w:rPr>
              <w:t>(2) 전자 입찰, 응찰 거래플랫폼과 국가에서 규정한 공고매체와 연결하여 이 방법 제41조에서 규정한 정보를 교환, 정합, 발표하는 기능</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합법적으로 설립한 입찰평가전문가뱅크와 연결하여 자원을 공유하는 기능</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(4) 각종 전자인증 서비스기구 데이터 증서와의 호환성 기능</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(5) 행정감독부서와 감찰기관의 법적 감독, 감찰 실시를 위해 제공하는 감독루트기능 </w:t>
            </w:r>
          </w:p>
          <w:p w:rsidR="001B7EE4" w:rsidRPr="003F5D8B" w:rsidRDefault="001B7EE4" w:rsidP="003F5D8B">
            <w:pPr>
              <w:pStyle w:val="a6"/>
              <w:wordWrap w:val="0"/>
              <w:autoSpaceDN w:val="0"/>
              <w:spacing w:line="290" w:lineRule="atLeast"/>
              <w:ind w:firstLineChars="200" w:firstLine="404"/>
              <w:rPr>
                <w:spacing w:val="-4"/>
                <w:sz w:val="21"/>
                <w:szCs w:val="21"/>
              </w:rPr>
            </w:pPr>
            <w:r w:rsidRPr="003F5D8B">
              <w:rPr>
                <w:rFonts w:hint="eastAsia"/>
                <w:spacing w:val="-4"/>
                <w:sz w:val="21"/>
                <w:szCs w:val="21"/>
              </w:rPr>
              <w:t>(6) 각종 관련 데이터정보를 정합, 분석하고 입찰, 응찰시장의 운행상황과 관련 시장주체의 업적과 신용상황을 다이내믹 반영하는 기능.</w:t>
            </w:r>
          </w:p>
          <w:p w:rsidR="001B7EE4" w:rsidRPr="003F5D8B" w:rsidRDefault="001B7EE4" w:rsidP="003F5D8B">
            <w:pPr>
              <w:pStyle w:val="a6"/>
              <w:wordWrap w:val="0"/>
              <w:autoSpaceDN w:val="0"/>
              <w:spacing w:line="290" w:lineRule="atLeast"/>
              <w:ind w:firstLineChars="200" w:firstLine="396"/>
              <w:rPr>
                <w:spacing w:val="-6"/>
                <w:sz w:val="21"/>
                <w:szCs w:val="21"/>
              </w:rPr>
            </w:pPr>
            <w:r w:rsidRPr="003F5D8B">
              <w:rPr>
                <w:rFonts w:hint="eastAsia"/>
                <w:spacing w:val="-6"/>
                <w:sz w:val="21"/>
                <w:szCs w:val="21"/>
              </w:rPr>
              <w:t xml:space="preserve">공공서비스 플랫폼에서는 법적으로 반드시 공개해야 하는 정보를 무상으로 제공해야 한다. </w:t>
            </w:r>
          </w:p>
          <w:p w:rsidR="001B7EE4" w:rsidRPr="003F5D8B" w:rsidRDefault="001B7EE4" w:rsidP="003F5D8B">
            <w:pPr>
              <w:pStyle w:val="a6"/>
              <w:wordWrap w:val="0"/>
              <w:autoSpaceDN w:val="0"/>
              <w:spacing w:line="290" w:lineRule="atLeast"/>
              <w:ind w:firstLineChars="200" w:firstLine="404"/>
              <w:rPr>
                <w:spacing w:val="-4"/>
                <w:sz w:val="21"/>
                <w:szCs w:val="21"/>
              </w:rPr>
            </w:pPr>
            <w:r w:rsidRPr="003F5D8B">
              <w:rPr>
                <w:rFonts w:hint="eastAsia"/>
                <w:spacing w:val="-4"/>
                <w:sz w:val="21"/>
                <w:szCs w:val="21"/>
              </w:rPr>
              <w:t>공공서비스 플랫폼에서는 이 방법 제8조에서 제15조까지의 규정을 동시에 준수해야 한다.</w:t>
            </w:r>
          </w:p>
          <w:p w:rsidR="001B7EE4" w:rsidRPr="003F5D8B" w:rsidRDefault="001B7EE4" w:rsidP="003F5D8B">
            <w:pPr>
              <w:pStyle w:val="a6"/>
              <w:wordWrap w:val="0"/>
              <w:autoSpaceDN w:val="0"/>
              <w:spacing w:line="290" w:lineRule="atLeast"/>
              <w:ind w:firstLineChars="200" w:firstLine="396"/>
              <w:rPr>
                <w:spacing w:val="-4"/>
                <w:sz w:val="21"/>
                <w:szCs w:val="21"/>
              </w:rPr>
            </w:pPr>
            <w:r w:rsidRPr="003F5D8B">
              <w:rPr>
                <w:rFonts w:hint="eastAsia"/>
                <w:b/>
                <w:bCs/>
                <w:spacing w:val="-4"/>
                <w:sz w:val="21"/>
                <w:szCs w:val="21"/>
              </w:rPr>
              <w:t xml:space="preserve">제45조 </w:t>
            </w:r>
            <w:r w:rsidRPr="003F5D8B">
              <w:rPr>
                <w:rFonts w:hint="eastAsia"/>
                <w:spacing w:val="-4"/>
                <w:sz w:val="21"/>
                <w:szCs w:val="21"/>
              </w:rPr>
              <w:t>전자 입찰, 응찰 거래플랫폼은 반드시 이 방법과 기술규범의 규정에 따라 임의의 전자 입찰, 응찰 공공서비스 플랫폼에 등록하고 적시에 전자 입찰, 응찰 공공서비스 플랫폼에 이 방법 제41조에서 규정한 정보 및 쌍방이 협상하여 확정한 기타정보를 제공해야 한다.</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공공서비스 플랫폼은 이 방법과 기술규범의 규정과 데이터 인터페이스, 공시 인터페이스 개방요구에 따라 제때에 입찰, 응찰 거래플랫폼과 입찰, 응찰활동에 필요한 정보 및 쌍방이 상의하여 확정한 기타정보를 교환해야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공공 서비스플랫폼은 이 방법과 기술규범 규정 및 데이터 인터페이스와 공시 인터페이스 개방요구에 따라 직전상급 전자 입찰, 응찰 공공서비스 플랫폼과 연결하여 등록하고 적시에 이 방법 제44조에서 규정한 정보 및 쌍방이 협상하여 확정한 기타정보를 교환해야 한다. </w:t>
            </w:r>
          </w:p>
          <w:p w:rsidR="001B7EE4" w:rsidRDefault="001B7EE4" w:rsidP="00BF7532">
            <w:pPr>
              <w:pStyle w:val="a6"/>
              <w:wordWrap w:val="0"/>
              <w:autoSpaceDN w:val="0"/>
              <w:spacing w:line="290" w:lineRule="atLeast"/>
              <w:ind w:firstLineChars="200" w:firstLine="388"/>
              <w:rPr>
                <w:rFonts w:hint="eastAsia"/>
                <w:spacing w:val="-8"/>
                <w:sz w:val="21"/>
                <w:szCs w:val="21"/>
              </w:rPr>
            </w:pPr>
            <w:r w:rsidRPr="00BF7532">
              <w:rPr>
                <w:rFonts w:hint="eastAsia"/>
                <w:spacing w:val="-8"/>
                <w:sz w:val="21"/>
                <w:szCs w:val="21"/>
              </w:rPr>
              <w:t xml:space="preserve">전자 입찰, 응찰 공공서비스 플랫폼은 사회공중과 시장주체의 무료등록과 법적으로 공개한 입찰, 응찰정보의 무료취득을 허용해야 하며 입찰자, </w:t>
            </w:r>
            <w:proofErr w:type="spellStart"/>
            <w:r w:rsidRPr="00BF7532">
              <w:rPr>
                <w:rFonts w:hint="eastAsia"/>
                <w:spacing w:val="-8"/>
                <w:sz w:val="21"/>
                <w:szCs w:val="21"/>
              </w:rPr>
              <w:t>응찰자</w:t>
            </w:r>
            <w:proofErr w:type="spellEnd"/>
            <w:r w:rsidRPr="00BF7532">
              <w:rPr>
                <w:rFonts w:hint="eastAsia"/>
                <w:spacing w:val="-8"/>
                <w:sz w:val="21"/>
                <w:szCs w:val="21"/>
              </w:rPr>
              <w:t xml:space="preserve">, 행정 감독관리부서, 감찰기관에 각자의 직책과 등록권한에 따라 등록하여 공공서비스 플랫폼을 사용할 수 있는 필요한 조건을 제공해야 한다. </w:t>
            </w:r>
          </w:p>
          <w:p w:rsidR="00BF7532" w:rsidRPr="00BF7532" w:rsidRDefault="00BF7532" w:rsidP="00BF7532">
            <w:pPr>
              <w:pStyle w:val="a6"/>
              <w:wordWrap w:val="0"/>
              <w:autoSpaceDN w:val="0"/>
              <w:spacing w:line="290" w:lineRule="atLeast"/>
              <w:ind w:firstLineChars="200" w:firstLine="388"/>
              <w:rPr>
                <w:spacing w:val="-8"/>
                <w:sz w:val="21"/>
                <w:szCs w:val="21"/>
              </w:rPr>
            </w:pPr>
          </w:p>
          <w:p w:rsidR="001B7EE4" w:rsidRPr="00371FE2" w:rsidRDefault="001B7EE4" w:rsidP="00BF7532">
            <w:pPr>
              <w:pStyle w:val="a6"/>
              <w:wordWrap w:val="0"/>
              <w:autoSpaceDN w:val="0"/>
              <w:spacing w:line="290" w:lineRule="atLeast"/>
              <w:jc w:val="center"/>
              <w:rPr>
                <w:sz w:val="21"/>
                <w:szCs w:val="21"/>
              </w:rPr>
            </w:pPr>
            <w:r w:rsidRPr="00371FE2">
              <w:rPr>
                <w:rFonts w:hint="eastAsia"/>
                <w:b/>
                <w:bCs/>
                <w:sz w:val="21"/>
                <w:szCs w:val="21"/>
              </w:rPr>
              <w:t>제7장 감독 관리</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제46조 </w:t>
            </w:r>
            <w:r w:rsidRPr="00371FE2">
              <w:rPr>
                <w:rFonts w:hint="eastAsia"/>
                <w:sz w:val="21"/>
                <w:szCs w:val="21"/>
              </w:rPr>
              <w:t xml:space="preserve">전자 입찰, 응찰 활동과 관련 주체는 행정감독부서와 감찰기관에 합법적으로 실시하는 감독과 감찰을 스스로 접수해야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제47조 </w:t>
            </w:r>
            <w:r w:rsidRPr="00371FE2">
              <w:rPr>
                <w:rFonts w:hint="eastAsia"/>
                <w:sz w:val="21"/>
                <w:szCs w:val="21"/>
              </w:rPr>
              <w:t>행정 감독부서와 감찰기관에서는 전자정무 구축에 결부시켜 전자 입찰, 응찰에 대한 감독기능을 업그레이드하고 관련 법률 법규와 규정제도, 행정감독의 의거, 직책권한, 감독 단계와 절차, 기한, 정보교환 요구와 연락방식 등의 관련내용을 정하여 발표해야 한다.</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제48조 </w:t>
            </w:r>
            <w:r w:rsidRPr="00371FE2">
              <w:rPr>
                <w:rFonts w:hint="eastAsia"/>
                <w:sz w:val="21"/>
                <w:szCs w:val="21"/>
              </w:rPr>
              <w:t xml:space="preserve">전자 입찰, 응찰 거래플랫폼과 공공서비스 플랫폼은 이 방법과 기술규범 규정에 따라 행정감독 플랫폼에 데이터 인터페이스를 개방하고 인터페이스요구를 공포하며 관련규정에 따라 접속하여 입찰, 응찰 정보를 즉시 교환하고 공포해야 한다. </w:t>
            </w:r>
          </w:p>
          <w:p w:rsidR="001B7EE4" w:rsidRPr="00BF7532" w:rsidRDefault="001B7EE4" w:rsidP="00BF7532">
            <w:pPr>
              <w:pStyle w:val="a6"/>
              <w:wordWrap w:val="0"/>
              <w:autoSpaceDN w:val="0"/>
              <w:spacing w:line="290" w:lineRule="atLeast"/>
              <w:ind w:firstLineChars="200" w:firstLine="404"/>
              <w:rPr>
                <w:spacing w:val="-4"/>
                <w:sz w:val="21"/>
                <w:szCs w:val="21"/>
              </w:rPr>
            </w:pPr>
            <w:r w:rsidRPr="00BF7532">
              <w:rPr>
                <w:rFonts w:hint="eastAsia"/>
                <w:spacing w:val="-4"/>
                <w:sz w:val="21"/>
                <w:szCs w:val="21"/>
              </w:rPr>
              <w:t xml:space="preserve">행정감독 플랫폼은 데이터 인터페이스를 개방하고 데이터 인터페이스 요구를 공포하며 이미 </w:t>
            </w:r>
            <w:proofErr w:type="spellStart"/>
            <w:r w:rsidRPr="00BF7532">
              <w:rPr>
                <w:rFonts w:hint="eastAsia"/>
                <w:spacing w:val="-4"/>
                <w:sz w:val="21"/>
                <w:szCs w:val="21"/>
              </w:rPr>
              <w:t>검측을</w:t>
            </w:r>
            <w:proofErr w:type="spellEnd"/>
            <w:r w:rsidRPr="00BF7532">
              <w:rPr>
                <w:rFonts w:hint="eastAsia"/>
                <w:spacing w:val="-4"/>
                <w:sz w:val="21"/>
                <w:szCs w:val="21"/>
              </w:rPr>
              <w:t xml:space="preserve"> 거쳐 인정을 받은 전자 입찰, 응찰 거래플랫폼과 공공서비스 플랫폼에서 그와 접속하여 정보를 교환하는 동시에 이 방법 제8조 내지 제15조의 관련규정을 참조하여 집행해야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제49조 </w:t>
            </w:r>
            <w:r w:rsidRPr="00371FE2">
              <w:rPr>
                <w:rFonts w:hint="eastAsia"/>
                <w:sz w:val="21"/>
                <w:szCs w:val="21"/>
              </w:rPr>
              <w:t xml:space="preserve">전자 입찰, 응찰 거래플랫폼에서는 법에 따라 전자 입찰, 응찰 업무직원의 직책권한을 설정하고 입찰, 응찰의 과정, 데이터정보의 출처 및 매 단계의 조작시간, 인터넷 주소와 담당임직원을 진실하게 기록하며 전자서류 보관기능을 갖추어야 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전자 입찰, 응찰 공공서비스 플랫폼은 교환한 데이터정보의 출처와 시간을 기록하여 공포하고 전자서류를 백업해야 한다. </w:t>
            </w:r>
          </w:p>
          <w:p w:rsidR="001B7EE4" w:rsidRPr="00BF7532" w:rsidRDefault="001B7EE4" w:rsidP="00BF7532">
            <w:pPr>
              <w:pStyle w:val="a6"/>
              <w:wordWrap w:val="0"/>
              <w:autoSpaceDN w:val="0"/>
              <w:spacing w:line="290" w:lineRule="atLeast"/>
              <w:ind w:firstLineChars="200" w:firstLine="396"/>
              <w:rPr>
                <w:spacing w:val="-6"/>
                <w:sz w:val="21"/>
                <w:szCs w:val="21"/>
              </w:rPr>
            </w:pPr>
            <w:r w:rsidRPr="00BF7532">
              <w:rPr>
                <w:rFonts w:hint="eastAsia"/>
                <w:spacing w:val="-6"/>
                <w:sz w:val="21"/>
                <w:szCs w:val="21"/>
              </w:rPr>
              <w:t xml:space="preserve">어떤 단위나 개이든지 전자 입찰, 응찰활동의 정보를 위조, </w:t>
            </w:r>
            <w:proofErr w:type="spellStart"/>
            <w:r w:rsidRPr="00BF7532">
              <w:rPr>
                <w:rFonts w:hint="eastAsia"/>
                <w:spacing w:val="-6"/>
                <w:sz w:val="21"/>
                <w:szCs w:val="21"/>
              </w:rPr>
              <w:t>개찬하거나</w:t>
            </w:r>
            <w:proofErr w:type="spellEnd"/>
            <w:r w:rsidRPr="00BF7532">
              <w:rPr>
                <w:rFonts w:hint="eastAsia"/>
                <w:spacing w:val="-6"/>
                <w:sz w:val="21"/>
                <w:szCs w:val="21"/>
              </w:rPr>
              <w:t xml:space="preserve"> 훼손해서는 </w:t>
            </w:r>
            <w:proofErr w:type="spellStart"/>
            <w:r w:rsidRPr="00BF7532">
              <w:rPr>
                <w:rFonts w:hint="eastAsia"/>
                <w:spacing w:val="-6"/>
                <w:sz w:val="21"/>
                <w:szCs w:val="21"/>
              </w:rPr>
              <w:t>아니된다</w:t>
            </w:r>
            <w:proofErr w:type="spellEnd"/>
            <w:r w:rsidRPr="00BF7532">
              <w:rPr>
                <w:rFonts w:hint="eastAsia"/>
                <w:spacing w:val="-6"/>
                <w:sz w:val="21"/>
                <w:szCs w:val="21"/>
              </w:rPr>
              <w:t xml:space="preserve">.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제50조 </w:t>
            </w:r>
            <w:r w:rsidRPr="00371FE2">
              <w:rPr>
                <w:rFonts w:hint="eastAsia"/>
                <w:sz w:val="21"/>
                <w:szCs w:val="21"/>
              </w:rPr>
              <w:t xml:space="preserve">행정감독부서, 감찰기관과 그 업무직원은 직책을 이행하는 외에 전자 입찰, 응찰활동에 관여하지 못하며 관련정보의 비밀유지 규정을 준수해야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제51조 </w:t>
            </w:r>
            <w:proofErr w:type="spellStart"/>
            <w:r w:rsidRPr="00371FE2">
              <w:rPr>
                <w:rFonts w:hint="eastAsia"/>
                <w:sz w:val="21"/>
                <w:szCs w:val="21"/>
              </w:rPr>
              <w:t>응찰자</w:t>
            </w:r>
            <w:proofErr w:type="spellEnd"/>
            <w:r w:rsidRPr="00371FE2">
              <w:rPr>
                <w:rFonts w:hint="eastAsia"/>
                <w:sz w:val="21"/>
                <w:szCs w:val="21"/>
              </w:rPr>
              <w:t xml:space="preserve"> 또는 그 이해관계자가 전자 입찰, 응찰활동이 관련규정에 부합하지 않는다고 인정하는 경우 관련 행정 감독플랫폼을 통해 투서해야 한다. </w:t>
            </w:r>
          </w:p>
          <w:p w:rsidR="001B7EE4"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제52조 </w:t>
            </w:r>
            <w:r w:rsidRPr="00371FE2">
              <w:rPr>
                <w:rFonts w:hint="eastAsia"/>
                <w:sz w:val="21"/>
                <w:szCs w:val="21"/>
              </w:rPr>
              <w:t>행정감독부서나 감찰기관에서 법에 따라 입찰, 응찰활동을 감독하거나 투서를 처리하는 경우에 그 플랫폼에 행정 감독지령이나 감찰지령을 발표하였다면 입찰, 응찰활동의 당</w:t>
            </w:r>
            <w:r w:rsidRPr="00371FE2">
              <w:rPr>
                <w:rFonts w:hint="eastAsia"/>
                <w:sz w:val="21"/>
                <w:szCs w:val="21"/>
              </w:rPr>
              <w:lastRenderedPageBreak/>
              <w:t xml:space="preserve">사자와 전자 입찰, 응찰 거래플랫폼, 공공서비스 플랫폼의 운영기구에서는 이를 집행하여 진실한 정보를 제공하고 조사에 협력해야 한다. </w:t>
            </w:r>
          </w:p>
          <w:p w:rsidR="00BF7532" w:rsidRPr="00371FE2" w:rsidRDefault="00BF7532" w:rsidP="00BF7532">
            <w:pPr>
              <w:pStyle w:val="a6"/>
              <w:wordWrap w:val="0"/>
              <w:autoSpaceDN w:val="0"/>
              <w:spacing w:line="290" w:lineRule="atLeast"/>
              <w:ind w:firstLineChars="200" w:firstLine="420"/>
              <w:rPr>
                <w:sz w:val="21"/>
                <w:szCs w:val="21"/>
              </w:rPr>
            </w:pPr>
          </w:p>
          <w:p w:rsidR="001B7EE4" w:rsidRPr="00371FE2" w:rsidRDefault="001B7EE4" w:rsidP="00BF7532">
            <w:pPr>
              <w:pStyle w:val="a6"/>
              <w:wordWrap w:val="0"/>
              <w:autoSpaceDN w:val="0"/>
              <w:spacing w:line="290" w:lineRule="atLeast"/>
              <w:jc w:val="center"/>
              <w:rPr>
                <w:sz w:val="21"/>
                <w:szCs w:val="21"/>
              </w:rPr>
            </w:pPr>
            <w:r w:rsidRPr="00371FE2">
              <w:rPr>
                <w:rFonts w:hint="eastAsia"/>
                <w:b/>
                <w:bCs/>
                <w:sz w:val="21"/>
                <w:szCs w:val="21"/>
              </w:rPr>
              <w:t>제8장 법적 책임</w:t>
            </w:r>
          </w:p>
          <w:p w:rsidR="001B7EE4" w:rsidRPr="00BF7532" w:rsidRDefault="001B7EE4" w:rsidP="00BF7532">
            <w:pPr>
              <w:pStyle w:val="a6"/>
              <w:wordWrap w:val="0"/>
              <w:autoSpaceDN w:val="0"/>
              <w:spacing w:line="290" w:lineRule="atLeast"/>
              <w:ind w:firstLineChars="200" w:firstLine="388"/>
              <w:rPr>
                <w:spacing w:val="-6"/>
                <w:sz w:val="21"/>
                <w:szCs w:val="21"/>
              </w:rPr>
            </w:pPr>
            <w:r w:rsidRPr="00BF7532">
              <w:rPr>
                <w:rFonts w:hint="eastAsia"/>
                <w:b/>
                <w:bCs/>
                <w:spacing w:val="-6"/>
                <w:sz w:val="21"/>
                <w:szCs w:val="21"/>
              </w:rPr>
              <w:t xml:space="preserve">제53조 </w:t>
            </w:r>
            <w:r w:rsidRPr="00BF7532">
              <w:rPr>
                <w:rFonts w:hint="eastAsia"/>
                <w:spacing w:val="-6"/>
                <w:sz w:val="21"/>
                <w:szCs w:val="21"/>
              </w:rPr>
              <w:t>전자 입찰, 응찰 시스템에 하기 상황이 있는 경우 그 시정을 명하고 시정을 거부하는 경우에는 사용에 교부하지 못하게 하며 이미 운영하기 시작한 경우에는 운영을 정지해야 한다.</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(1) 이 방법 및 기술규범에서 규정한 주요기능을 갖추지 못한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(2) 행정감독부서와 감찰기관에 감독통로를 제공하지 않은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통일적인 정보 분류 및 코딩 표준을 집행하지 않은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(4) 데이터 인터페이스를 개방하지 않고 접속요구를 공포하지 않은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(5) 규정대로 등록, 접속하지 않고 정보를 교환, 공포하지 않은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(6) 규정된 기술 및 안전 보장요구를 충족시키지 못하는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(7) 규정에도 불구하고 </w:t>
            </w:r>
            <w:proofErr w:type="spellStart"/>
            <w:r w:rsidRPr="00371FE2">
              <w:rPr>
                <w:rFonts w:hint="eastAsia"/>
                <w:sz w:val="21"/>
                <w:szCs w:val="21"/>
              </w:rPr>
              <w:t>검측</w:t>
            </w:r>
            <w:proofErr w:type="spellEnd"/>
            <w:r w:rsidRPr="00371FE2">
              <w:rPr>
                <w:rFonts w:hint="eastAsia"/>
                <w:sz w:val="21"/>
                <w:szCs w:val="21"/>
              </w:rPr>
              <w:t xml:space="preserve">, 인증을 받지 않은 상황.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제54조 </w:t>
            </w:r>
            <w:r w:rsidRPr="00371FE2">
              <w:rPr>
                <w:rFonts w:hint="eastAsia"/>
                <w:sz w:val="21"/>
                <w:szCs w:val="21"/>
              </w:rPr>
              <w:t xml:space="preserve">입찰자나 전자 입찰, 응찰 시스템 운영기구에 하기 상황이 존재하는 경우에는 잠재 </w:t>
            </w:r>
            <w:proofErr w:type="spellStart"/>
            <w:r w:rsidRPr="00371FE2">
              <w:rPr>
                <w:rFonts w:hint="eastAsia"/>
                <w:sz w:val="21"/>
                <w:szCs w:val="21"/>
              </w:rPr>
              <w:t>응찰자를</w:t>
            </w:r>
            <w:proofErr w:type="spellEnd"/>
            <w:r w:rsidRPr="00371FE2">
              <w:rPr>
                <w:rFonts w:hint="eastAsia"/>
                <w:sz w:val="21"/>
                <w:szCs w:val="21"/>
              </w:rPr>
              <w:t xml:space="preserve"> 제한, 배척하는 것으로 간주하고 입찰, 응찰 법 제51조의 규정에 따라 처벌한다.</w:t>
            </w:r>
          </w:p>
          <w:p w:rsidR="001B7EE4" w:rsidRPr="00BF7532" w:rsidRDefault="001B7EE4" w:rsidP="00BF7532">
            <w:pPr>
              <w:pStyle w:val="a6"/>
              <w:wordWrap w:val="0"/>
              <w:autoSpaceDN w:val="0"/>
              <w:spacing w:line="290" w:lineRule="atLeast"/>
              <w:ind w:firstLineChars="200" w:firstLine="404"/>
              <w:rPr>
                <w:spacing w:val="-4"/>
                <w:sz w:val="21"/>
                <w:szCs w:val="21"/>
              </w:rPr>
            </w:pPr>
            <w:r w:rsidRPr="00BF7532">
              <w:rPr>
                <w:rFonts w:hint="eastAsia"/>
                <w:spacing w:val="-4"/>
                <w:sz w:val="21"/>
                <w:szCs w:val="21"/>
              </w:rPr>
              <w:t>(1) 기술수단을 이용하여 동등한 권한을 가진 시장주체에게 부동한 정보를 제공하는 상황</w:t>
            </w:r>
          </w:p>
          <w:p w:rsidR="001B7EE4" w:rsidRPr="00BF7532" w:rsidRDefault="001B7EE4" w:rsidP="00BF7532">
            <w:pPr>
              <w:pStyle w:val="a6"/>
              <w:wordWrap w:val="0"/>
              <w:autoSpaceDN w:val="0"/>
              <w:spacing w:line="290" w:lineRule="atLeast"/>
              <w:ind w:firstLineChars="200" w:firstLine="444"/>
              <w:rPr>
                <w:spacing w:val="6"/>
                <w:sz w:val="21"/>
                <w:szCs w:val="21"/>
              </w:rPr>
            </w:pPr>
            <w:r w:rsidRPr="00BF7532">
              <w:rPr>
                <w:rFonts w:hint="eastAsia"/>
                <w:spacing w:val="6"/>
                <w:sz w:val="21"/>
                <w:szCs w:val="21"/>
              </w:rPr>
              <w:t xml:space="preserve">(2) 사회공중, 시장주체의 무료등록과 반드시 공개해야 하는 정보취득을 거부하는 상황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(3) 규정을 위반하고 등록, 응찰신청의 전제조건을 설치한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(4) 고의로 분리 개발되고 기술규범 규정에 부합하는 도구 소프트웨어의 호환, 접속을 거부하는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(5) 입찰서류 제출, 해독에 고의로 장애를 설치하는 상황.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제55조 </w:t>
            </w:r>
            <w:r w:rsidRPr="00371FE2">
              <w:rPr>
                <w:rFonts w:hint="eastAsia"/>
                <w:sz w:val="21"/>
                <w:szCs w:val="21"/>
              </w:rPr>
              <w:t xml:space="preserve">전자 입찰, 응찰 거래플랫폼 운영기구에 하기 상황이 존재하는 경우 그 시정을 명하는 동시에 관련규정에 따라 처벌한다.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(1) 규정을 위반하고 </w:t>
            </w:r>
            <w:proofErr w:type="spellStart"/>
            <w:r w:rsidRPr="00371FE2">
              <w:rPr>
                <w:rFonts w:hint="eastAsia"/>
                <w:sz w:val="21"/>
                <w:szCs w:val="21"/>
              </w:rPr>
              <w:t>응찰자로부터</w:t>
            </w:r>
            <w:proofErr w:type="spellEnd"/>
            <w:r w:rsidRPr="00371FE2">
              <w:rPr>
                <w:rFonts w:hint="eastAsia"/>
                <w:sz w:val="21"/>
                <w:szCs w:val="21"/>
              </w:rPr>
              <w:t xml:space="preserve"> 등록비용을 수취하는 상황</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 xml:space="preserve">(2) 지정된 도구 소프트웨어를 구입하도록 </w:t>
            </w:r>
            <w:proofErr w:type="spellStart"/>
            <w:r w:rsidRPr="00371FE2">
              <w:rPr>
                <w:rFonts w:hint="eastAsia"/>
                <w:sz w:val="21"/>
                <w:szCs w:val="21"/>
              </w:rPr>
              <w:t>응찰자를</w:t>
            </w:r>
            <w:proofErr w:type="spellEnd"/>
            <w:r w:rsidRPr="00371FE2">
              <w:rPr>
                <w:rFonts w:hint="eastAsia"/>
                <w:sz w:val="21"/>
                <w:szCs w:val="21"/>
              </w:rPr>
              <w:t xml:space="preserve"> 강요하는 상황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lastRenderedPageBreak/>
              <w:t>(3) 입찰, 응찰 당사자의 합법적 권익을 침해하는 기타상황.</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제56조 </w:t>
            </w:r>
            <w:r w:rsidRPr="00371FE2">
              <w:rPr>
                <w:rFonts w:hint="eastAsia"/>
                <w:sz w:val="21"/>
                <w:szCs w:val="21"/>
              </w:rPr>
              <w:t xml:space="preserve">전자 입찰, 응찰 시스템 운영기구에서 이미 응찰서류를 취득한 잠재 응찰자의 명칭, 수량, 응찰서류의 내용 또는 응찰서류의 평의 심사, 비교정보 및 공평경쟁에 영향을 미칠 수 있는 입찰, 응찰 정보를 타인에게 누설하는 경우 입찰, 응찰 법 제52조 입찰자 비밀 누설 관련규정을 참조하여 처벌한다.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제57조 </w:t>
            </w:r>
            <w:r w:rsidRPr="00371FE2">
              <w:rPr>
                <w:rFonts w:hint="eastAsia"/>
                <w:sz w:val="21"/>
                <w:szCs w:val="21"/>
              </w:rPr>
              <w:t xml:space="preserve">입찰, 응찰 활동당사자와 전자 입찰, 응찰 시스템 운영기구가 입찰자, </w:t>
            </w:r>
            <w:proofErr w:type="spellStart"/>
            <w:r w:rsidRPr="00371FE2">
              <w:rPr>
                <w:rFonts w:hint="eastAsia"/>
                <w:sz w:val="21"/>
                <w:szCs w:val="21"/>
              </w:rPr>
              <w:t>응찰자와</w:t>
            </w:r>
            <w:proofErr w:type="spellEnd"/>
            <w:r w:rsidRPr="00371FE2">
              <w:rPr>
                <w:rFonts w:hint="eastAsia"/>
                <w:sz w:val="21"/>
                <w:szCs w:val="21"/>
              </w:rPr>
              <w:t xml:space="preserve"> 결탁하여 응찰하도록 협조한 경우 입찰, 응찰 법 제53조와 입찰, 응찰 법 실시조례 제67조의 규정에 따라 처벌한다.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제58조 </w:t>
            </w:r>
            <w:r w:rsidRPr="00371FE2">
              <w:rPr>
                <w:rFonts w:hint="eastAsia"/>
                <w:sz w:val="21"/>
                <w:szCs w:val="21"/>
              </w:rPr>
              <w:t xml:space="preserve">입찰, 응찰활동 당사자와 전자 입찰, 응찰 시스템 운영기구가 입찰, 응찰 정보를 위조, </w:t>
            </w:r>
            <w:proofErr w:type="spellStart"/>
            <w:r w:rsidRPr="00371FE2">
              <w:rPr>
                <w:rFonts w:hint="eastAsia"/>
                <w:sz w:val="21"/>
                <w:szCs w:val="21"/>
              </w:rPr>
              <w:t>개찬</w:t>
            </w:r>
            <w:proofErr w:type="spellEnd"/>
            <w:r w:rsidRPr="00371FE2">
              <w:rPr>
                <w:rFonts w:hint="eastAsia"/>
                <w:sz w:val="21"/>
                <w:szCs w:val="21"/>
              </w:rPr>
              <w:t xml:space="preserve">, 훼손하였거나 기타방법으로 허위조작을 한 경우 입찰, 응찰 법 제54조와 입찰, 응찰 법 실시조례 제68조의 규정에 따라 처벌한다.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제59조 </w:t>
            </w:r>
            <w:r w:rsidRPr="00371FE2">
              <w:rPr>
                <w:rFonts w:hint="eastAsia"/>
                <w:sz w:val="21"/>
                <w:szCs w:val="21"/>
              </w:rPr>
              <w:t xml:space="preserve">전자 입찰, 응찰 시스템 운영기구가 이 방법과 기술규범의 규정에도 불구하고 초기 입력정보 검증의무를 이행하지 않아 입찰, 응찰 당사자의 손실을 조성한 경우 상응한 배상책임을 부담해야 한다. </w:t>
            </w:r>
          </w:p>
          <w:p w:rsidR="001B7EE4"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제60조 </w:t>
            </w:r>
            <w:r w:rsidRPr="00371FE2">
              <w:rPr>
                <w:rFonts w:hint="eastAsia"/>
                <w:sz w:val="21"/>
                <w:szCs w:val="21"/>
              </w:rPr>
              <w:t>유관 행정감독부서와 그 업무직원이 직책을 이행하지 않거나 직무상의 편의를 이용하여 전자 입찰, 응찰활동을 불법 간섭한 경우 관련법률, 법규의 규정에 따라 처벌한다.</w:t>
            </w:r>
          </w:p>
          <w:p w:rsidR="00BF7532" w:rsidRPr="00371FE2" w:rsidRDefault="00BF7532" w:rsidP="00BF7532">
            <w:pPr>
              <w:pStyle w:val="a6"/>
              <w:wordWrap w:val="0"/>
              <w:autoSpaceDN w:val="0"/>
              <w:spacing w:line="290" w:lineRule="atLeast"/>
              <w:ind w:firstLineChars="200" w:firstLine="420"/>
              <w:rPr>
                <w:sz w:val="21"/>
                <w:szCs w:val="21"/>
              </w:rPr>
            </w:pPr>
          </w:p>
          <w:p w:rsidR="001B7EE4" w:rsidRPr="00371FE2" w:rsidRDefault="001B7EE4" w:rsidP="00BF7532">
            <w:pPr>
              <w:pStyle w:val="a6"/>
              <w:wordWrap w:val="0"/>
              <w:autoSpaceDN w:val="0"/>
              <w:spacing w:line="290" w:lineRule="atLeast"/>
              <w:jc w:val="center"/>
              <w:rPr>
                <w:sz w:val="21"/>
                <w:szCs w:val="21"/>
              </w:rPr>
            </w:pPr>
            <w:r w:rsidRPr="00371FE2">
              <w:rPr>
                <w:rFonts w:hint="eastAsia"/>
                <w:b/>
                <w:bCs/>
                <w:sz w:val="21"/>
                <w:szCs w:val="21"/>
              </w:rPr>
              <w:t xml:space="preserve">제9장 부 </w:t>
            </w:r>
            <w:proofErr w:type="spellStart"/>
            <w:r w:rsidRPr="00371FE2">
              <w:rPr>
                <w:rFonts w:hint="eastAsia"/>
                <w:b/>
                <w:bCs/>
                <w:sz w:val="21"/>
                <w:szCs w:val="21"/>
              </w:rPr>
              <w:t>칙</w:t>
            </w:r>
            <w:proofErr w:type="spellEnd"/>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제61조 </w:t>
            </w:r>
            <w:r w:rsidRPr="00371FE2">
              <w:rPr>
                <w:rFonts w:hint="eastAsia"/>
                <w:sz w:val="21"/>
                <w:szCs w:val="21"/>
              </w:rPr>
              <w:t xml:space="preserve">입찰, 응찰협회는 관련규정에 따라 전자 입찰, 응찰활동에 대한 자율관리와 서비스를 강화해야 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제62조 </w:t>
            </w:r>
            <w:r w:rsidRPr="00371FE2">
              <w:rPr>
                <w:rFonts w:hint="eastAsia"/>
                <w:sz w:val="21"/>
                <w:szCs w:val="21"/>
              </w:rPr>
              <w:t xml:space="preserve">전자 입찰, 응찰의 </w:t>
            </w:r>
            <w:proofErr w:type="spellStart"/>
            <w:r w:rsidRPr="00371FE2">
              <w:rPr>
                <w:rFonts w:hint="eastAsia"/>
                <w:sz w:val="21"/>
                <w:szCs w:val="21"/>
              </w:rPr>
              <w:t>일부단계에서</w:t>
            </w:r>
            <w:proofErr w:type="spellEnd"/>
            <w:r w:rsidRPr="00371FE2">
              <w:rPr>
                <w:rFonts w:hint="eastAsia"/>
                <w:sz w:val="21"/>
                <w:szCs w:val="21"/>
              </w:rPr>
              <w:t xml:space="preserve"> 페이퍼 문서를 동시에 사용해야 하는 경우에는 입찰문서에서 명확히 약정해야 한다. 페이퍼문서와 데이터 전자문서가 일치하지 않는 경우에는 데이터 전자문서에 준한다.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제63조 </w:t>
            </w:r>
            <w:r w:rsidRPr="00371FE2">
              <w:rPr>
                <w:rFonts w:hint="eastAsia"/>
                <w:sz w:val="21"/>
                <w:szCs w:val="21"/>
              </w:rPr>
              <w:t xml:space="preserve">이 방법에 규정하지 않은 사항은 관련 법률, 법규, 규정제도에 따라 집행한다. </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제64조 </w:t>
            </w:r>
            <w:r w:rsidRPr="00371FE2">
              <w:rPr>
                <w:rFonts w:hint="eastAsia"/>
                <w:sz w:val="21"/>
                <w:szCs w:val="21"/>
              </w:rPr>
              <w:t>이 방법은 국가발전개혁위원회에서 유관부서와 회동하여 해석한다.</w:t>
            </w:r>
          </w:p>
          <w:p w:rsidR="001B7EE4" w:rsidRPr="00371FE2" w:rsidRDefault="001B7EE4" w:rsidP="00371FE2">
            <w:pPr>
              <w:pStyle w:val="a6"/>
              <w:wordWrap w:val="0"/>
              <w:autoSpaceDN w:val="0"/>
              <w:spacing w:line="290" w:lineRule="atLeast"/>
              <w:ind w:firstLineChars="200" w:firstLine="412"/>
              <w:rPr>
                <w:sz w:val="21"/>
                <w:szCs w:val="21"/>
              </w:rPr>
            </w:pPr>
            <w:r w:rsidRPr="00371FE2">
              <w:rPr>
                <w:rFonts w:hint="eastAsia"/>
                <w:b/>
                <w:bCs/>
                <w:sz w:val="21"/>
                <w:szCs w:val="21"/>
              </w:rPr>
              <w:t xml:space="preserve">제65조 </w:t>
            </w:r>
            <w:r w:rsidRPr="00371FE2">
              <w:rPr>
                <w:rFonts w:hint="eastAsia"/>
                <w:sz w:val="21"/>
                <w:szCs w:val="21"/>
              </w:rPr>
              <w:t xml:space="preserve">기술규범은 이 방법의 별첨으로서 이 방법과 동등한 효력을 가진다. </w:t>
            </w:r>
          </w:p>
          <w:p w:rsidR="001B7EE4" w:rsidRDefault="001B7EE4" w:rsidP="00371FE2">
            <w:pPr>
              <w:pStyle w:val="a6"/>
              <w:wordWrap w:val="0"/>
              <w:autoSpaceDN w:val="0"/>
              <w:spacing w:line="290" w:lineRule="atLeast"/>
              <w:ind w:firstLineChars="200" w:firstLine="412"/>
              <w:rPr>
                <w:rFonts w:hint="eastAsia"/>
                <w:sz w:val="21"/>
                <w:szCs w:val="21"/>
              </w:rPr>
            </w:pPr>
            <w:r w:rsidRPr="00371FE2">
              <w:rPr>
                <w:rFonts w:hint="eastAsia"/>
                <w:b/>
                <w:bCs/>
                <w:sz w:val="21"/>
                <w:szCs w:val="21"/>
              </w:rPr>
              <w:t xml:space="preserve">제66조 </w:t>
            </w:r>
            <w:r w:rsidRPr="00371FE2">
              <w:rPr>
                <w:rFonts w:hint="eastAsia"/>
                <w:sz w:val="21"/>
                <w:szCs w:val="21"/>
              </w:rPr>
              <w:t>이 방법은 2013년 5월 1일부터 시</w:t>
            </w:r>
            <w:r w:rsidRPr="00371FE2">
              <w:rPr>
                <w:rFonts w:hint="eastAsia"/>
                <w:sz w:val="21"/>
                <w:szCs w:val="21"/>
              </w:rPr>
              <w:lastRenderedPageBreak/>
              <w:t>행한다.</w:t>
            </w:r>
          </w:p>
          <w:p w:rsidR="00BF7532" w:rsidRPr="00371FE2" w:rsidRDefault="00BF7532" w:rsidP="00BF7532">
            <w:pPr>
              <w:pStyle w:val="a6"/>
              <w:wordWrap w:val="0"/>
              <w:autoSpaceDN w:val="0"/>
              <w:spacing w:line="290" w:lineRule="atLeast"/>
              <w:ind w:firstLineChars="200" w:firstLine="420"/>
              <w:rPr>
                <w:sz w:val="21"/>
                <w:szCs w:val="21"/>
              </w:rPr>
            </w:pP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sz w:val="21"/>
                <w:szCs w:val="21"/>
              </w:rPr>
              <w:t>별첨</w:t>
            </w:r>
            <w:proofErr w:type="gramStart"/>
            <w:r w:rsidRPr="00371FE2">
              <w:rPr>
                <w:rFonts w:hint="eastAsia"/>
                <w:sz w:val="21"/>
                <w:szCs w:val="21"/>
              </w:rPr>
              <w:t>:《</w:t>
            </w:r>
            <w:proofErr w:type="gramEnd"/>
            <w:r w:rsidRPr="00371FE2">
              <w:rPr>
                <w:rFonts w:hint="eastAsia"/>
                <w:sz w:val="21"/>
                <w:szCs w:val="21"/>
              </w:rPr>
              <w:t xml:space="preserve">전자 입찰, 응찰 시스템 기술규범-제1부분》 </w:t>
            </w:r>
          </w:p>
          <w:p w:rsidR="001B7EE4" w:rsidRPr="00371FE2" w:rsidRDefault="001B7EE4" w:rsidP="00371FE2">
            <w:pPr>
              <w:pStyle w:val="a6"/>
              <w:wordWrap w:val="0"/>
              <w:autoSpaceDN w:val="0"/>
              <w:spacing w:line="290" w:lineRule="atLeast"/>
              <w:ind w:firstLineChars="200" w:firstLine="420"/>
              <w:rPr>
                <w:sz w:val="21"/>
                <w:szCs w:val="21"/>
              </w:rPr>
            </w:pPr>
            <w:r w:rsidRPr="00371FE2">
              <w:rPr>
                <w:rFonts w:hint="eastAsia"/>
                <w:color w:val="0000FF"/>
                <w:sz w:val="21"/>
                <w:szCs w:val="21"/>
                <w:u w:val="single" w:color="0000FF"/>
              </w:rPr>
              <w:t>http://www.ndrc.gov.cn/zcfb/zcfbl/2013ling/W020130220338847842812.pdf</w:t>
            </w:r>
          </w:p>
          <w:p w:rsidR="001B7EE4" w:rsidRPr="00371FE2" w:rsidRDefault="001B7EE4" w:rsidP="00371FE2">
            <w:pPr>
              <w:snapToGrid w:val="0"/>
              <w:spacing w:line="290" w:lineRule="atLeast"/>
              <w:ind w:firstLineChars="200" w:firstLine="420"/>
              <w:rPr>
                <w:rFonts w:ascii="한컴바탕" w:eastAsia="한컴바탕" w:hAnsi="한컴바탕" w:cs="한컴바탕"/>
                <w:sz w:val="21"/>
                <w:szCs w:val="21"/>
              </w:rPr>
            </w:pPr>
          </w:p>
          <w:p w:rsidR="001B7EE4" w:rsidRPr="00371FE2" w:rsidRDefault="001B7EE4" w:rsidP="00371FE2">
            <w:pPr>
              <w:snapToGrid w:val="0"/>
              <w:spacing w:line="290" w:lineRule="atLeast"/>
              <w:ind w:firstLineChars="200" w:firstLine="420"/>
              <w:rPr>
                <w:rFonts w:ascii="한컴바탕" w:eastAsia="한컴바탕" w:hAnsi="한컴바탕" w:cs="한컴바탕"/>
                <w:sz w:val="21"/>
                <w:szCs w:val="21"/>
              </w:rPr>
            </w:pPr>
          </w:p>
        </w:tc>
        <w:tc>
          <w:tcPr>
            <w:tcW w:w="539" w:type="dxa"/>
          </w:tcPr>
          <w:p w:rsidR="001B7EE4" w:rsidRPr="00371FE2" w:rsidRDefault="001B7EE4" w:rsidP="00371FE2">
            <w:pPr>
              <w:wordWrap/>
              <w:snapToGrid w:val="0"/>
              <w:spacing w:line="290" w:lineRule="atLeast"/>
              <w:rPr>
                <w:sz w:val="21"/>
                <w:szCs w:val="21"/>
              </w:rPr>
            </w:pPr>
          </w:p>
        </w:tc>
        <w:tc>
          <w:tcPr>
            <w:tcW w:w="3958" w:type="dxa"/>
          </w:tcPr>
          <w:p w:rsidR="00827866" w:rsidRPr="00371FE2" w:rsidRDefault="00827866" w:rsidP="00371FE2">
            <w:pPr>
              <w:wordWrap/>
              <w:snapToGrid w:val="0"/>
              <w:spacing w:line="290" w:lineRule="atLeast"/>
              <w:jc w:val="center"/>
              <w:rPr>
                <w:rFonts w:ascii="SimSun" w:eastAsia="SimSun" w:hAnsi="SimSun"/>
                <w:b/>
                <w:sz w:val="26"/>
                <w:szCs w:val="26"/>
                <w:lang w:eastAsia="zh-CN"/>
              </w:rPr>
            </w:pPr>
            <w:r w:rsidRPr="00371FE2">
              <w:rPr>
                <w:rFonts w:ascii="SimSun" w:eastAsia="SimSun" w:hAnsi="SimSun" w:hint="eastAsia"/>
                <w:b/>
                <w:sz w:val="26"/>
                <w:szCs w:val="26"/>
                <w:lang w:eastAsia="zh-CN"/>
              </w:rPr>
              <w:t>电子招标投标办法</w:t>
            </w:r>
          </w:p>
          <w:p w:rsidR="00371FE2" w:rsidRDefault="00827866" w:rsidP="00371FE2">
            <w:pPr>
              <w:wordWrap/>
              <w:snapToGrid w:val="0"/>
              <w:spacing w:line="290" w:lineRule="atLeast"/>
              <w:jc w:val="center"/>
              <w:rPr>
                <w:rFonts w:ascii="SimSun" w:hAnsi="SimSun" w:hint="eastAsia"/>
                <w:sz w:val="21"/>
                <w:szCs w:val="21"/>
              </w:rPr>
            </w:pPr>
            <w:r w:rsidRPr="00371FE2">
              <w:rPr>
                <w:rFonts w:ascii="SimSun" w:eastAsia="SimSun" w:hAnsi="SimSun" w:hint="eastAsia"/>
                <w:sz w:val="21"/>
                <w:szCs w:val="21"/>
                <w:lang w:eastAsia="zh-CN"/>
              </w:rPr>
              <w:t>国家发展和改革委员会、</w:t>
            </w:r>
          </w:p>
          <w:p w:rsidR="00371FE2" w:rsidRDefault="00827866" w:rsidP="00371FE2">
            <w:pPr>
              <w:wordWrap/>
              <w:snapToGrid w:val="0"/>
              <w:spacing w:line="290" w:lineRule="atLeast"/>
              <w:jc w:val="center"/>
              <w:rPr>
                <w:rFonts w:ascii="SimSun" w:hAnsi="SimSun" w:hint="eastAsia"/>
                <w:sz w:val="21"/>
                <w:szCs w:val="21"/>
                <w:lang w:eastAsia="zh-CN"/>
              </w:rPr>
            </w:pPr>
            <w:r w:rsidRPr="00371FE2">
              <w:rPr>
                <w:rFonts w:ascii="SimSun" w:eastAsia="SimSun" w:hAnsi="SimSun" w:hint="eastAsia"/>
                <w:sz w:val="21"/>
                <w:szCs w:val="21"/>
                <w:lang w:eastAsia="zh-CN"/>
              </w:rPr>
              <w:t>工业和信息化部、监察部、住房和城乡建设部、交通运输部、铁道部、</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sz w:val="21"/>
                <w:szCs w:val="21"/>
                <w:lang w:eastAsia="zh-CN"/>
              </w:rPr>
              <w:t>水利部、商务部令第20号</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ind w:firstLine="420"/>
              <w:rPr>
                <w:rFonts w:ascii="SimSun" w:eastAsia="SimSun" w:hAnsi="SimSun"/>
                <w:sz w:val="21"/>
                <w:szCs w:val="21"/>
                <w:lang w:eastAsia="zh-CN"/>
              </w:rPr>
            </w:pPr>
          </w:p>
          <w:p w:rsidR="00827866" w:rsidRPr="00371FE2" w:rsidRDefault="00827866" w:rsidP="00371FE2">
            <w:pPr>
              <w:wordWrap/>
              <w:snapToGrid w:val="0"/>
              <w:spacing w:line="290" w:lineRule="atLeast"/>
              <w:ind w:firstLine="420"/>
              <w:rPr>
                <w:rFonts w:ascii="SimSun" w:eastAsia="SimSun" w:hAnsi="SimSun"/>
                <w:sz w:val="21"/>
                <w:szCs w:val="21"/>
                <w:lang w:eastAsia="zh-CN"/>
              </w:rPr>
            </w:pPr>
            <w:r w:rsidRPr="00371FE2">
              <w:rPr>
                <w:rFonts w:ascii="SimSun" w:eastAsia="SimSun" w:hAnsi="SimSun" w:hint="eastAsia"/>
                <w:sz w:val="21"/>
                <w:szCs w:val="21"/>
                <w:lang w:eastAsia="zh-CN"/>
              </w:rPr>
              <w:t>为了规范电子招标投标活动，促进电子招标投标健康发展，国家发展改革委、工业和信息化部、监察部、住房城乡建设部、交通运输部、铁道部、水利部、商务部联合制定了《电子招标投标办法》及相关附件，现予发布，自2013年5月1日起施行。</w:t>
            </w:r>
          </w:p>
          <w:p w:rsidR="00827866" w:rsidRPr="00371FE2" w:rsidRDefault="00827866" w:rsidP="00371FE2">
            <w:pPr>
              <w:wordWrap/>
              <w:snapToGrid w:val="0"/>
              <w:spacing w:line="290" w:lineRule="atLeast"/>
              <w:ind w:firstLine="420"/>
              <w:rPr>
                <w:rFonts w:ascii="SimSun" w:eastAsia="SimSun" w:hAnsi="SimSun"/>
                <w:sz w:val="21"/>
                <w:szCs w:val="21"/>
                <w:lang w:eastAsia="zh-CN"/>
              </w:rPr>
            </w:pP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国家发展改革委主任：张平</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工业和信息化部部长：苗圩</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监察部部长：马馼</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住房城乡建设部部长：姜伟新</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交通运输部部长：杨传堂</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铁道部部长：盛光祖</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水利部部长：陈雷</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 xml:space="preserve"> 商务部部长：陈德铭</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ind w:firstLine="420"/>
              <w:jc w:val="right"/>
              <w:rPr>
                <w:rFonts w:ascii="SimSun" w:eastAsia="SimSun" w:hAnsi="SimSun"/>
                <w:sz w:val="21"/>
                <w:szCs w:val="21"/>
                <w:lang w:eastAsia="zh-CN"/>
              </w:rPr>
            </w:pPr>
            <w:r w:rsidRPr="00371FE2">
              <w:rPr>
                <w:rFonts w:ascii="SimSun" w:eastAsia="SimSun" w:hAnsi="SimSun" w:hint="eastAsia"/>
                <w:sz w:val="21"/>
                <w:szCs w:val="21"/>
                <w:lang w:eastAsia="zh-CN"/>
              </w:rPr>
              <w:t>2013年2月4日</w:t>
            </w:r>
          </w:p>
          <w:p w:rsidR="00827866" w:rsidRDefault="00827866" w:rsidP="00371FE2">
            <w:pPr>
              <w:wordWrap/>
              <w:snapToGrid w:val="0"/>
              <w:spacing w:line="290" w:lineRule="atLeast"/>
              <w:ind w:firstLine="420"/>
              <w:rPr>
                <w:rFonts w:ascii="SimSun" w:hAnsi="SimSun" w:hint="eastAsia"/>
                <w:sz w:val="21"/>
                <w:szCs w:val="21"/>
              </w:rPr>
            </w:pPr>
            <w:r w:rsidRPr="00371FE2">
              <w:rPr>
                <w:rFonts w:ascii="SimSun" w:eastAsia="SimSun" w:hAnsi="SimSun"/>
                <w:sz w:val="21"/>
                <w:szCs w:val="21"/>
                <w:lang w:eastAsia="zh-CN"/>
              </w:rPr>
              <w:t xml:space="preserve"> </w:t>
            </w:r>
          </w:p>
          <w:p w:rsidR="00371FE2" w:rsidRPr="00371FE2" w:rsidRDefault="00371FE2" w:rsidP="00371FE2">
            <w:pPr>
              <w:wordWrap/>
              <w:snapToGrid w:val="0"/>
              <w:spacing w:line="290" w:lineRule="atLeast"/>
              <w:ind w:firstLine="420"/>
              <w:rPr>
                <w:rFonts w:ascii="SimSun" w:hAnsi="SimSun" w:hint="eastAsia"/>
                <w:sz w:val="21"/>
                <w:szCs w:val="21"/>
              </w:rPr>
            </w:pPr>
          </w:p>
          <w:p w:rsidR="00827866" w:rsidRPr="00371FE2" w:rsidRDefault="00827866" w:rsidP="00371FE2">
            <w:pPr>
              <w:wordWrap/>
              <w:snapToGrid w:val="0"/>
              <w:spacing w:line="290" w:lineRule="atLeast"/>
              <w:jc w:val="center"/>
              <w:rPr>
                <w:rFonts w:ascii="SimSun" w:eastAsia="SimSun" w:hAnsi="SimSun"/>
                <w:b/>
                <w:sz w:val="21"/>
                <w:szCs w:val="21"/>
                <w:lang w:eastAsia="zh-CN"/>
              </w:rPr>
            </w:pPr>
            <w:r w:rsidRPr="00371FE2">
              <w:rPr>
                <w:rFonts w:ascii="SimSun" w:eastAsia="SimSun" w:hAnsi="SimSun" w:hint="eastAsia"/>
                <w:b/>
                <w:sz w:val="21"/>
                <w:szCs w:val="21"/>
                <w:lang w:eastAsia="zh-CN"/>
              </w:rPr>
              <w:t>第一章 总 则</w:t>
            </w:r>
            <w:r w:rsidRPr="00371FE2">
              <w:rPr>
                <w:rFonts w:ascii="SimSun" w:eastAsia="SimSun" w:hAnsi="SimSun"/>
                <w:b/>
                <w:sz w:val="21"/>
                <w:szCs w:val="21"/>
                <w:lang w:eastAsia="zh-CN"/>
              </w:rPr>
              <w:t xml:space="preserve">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第一条</w:t>
            </w:r>
            <w:r w:rsidRPr="00371FE2">
              <w:rPr>
                <w:rFonts w:ascii="SimSun" w:eastAsia="SimSun" w:hAnsi="SimSun" w:hint="eastAsia"/>
                <w:sz w:val="21"/>
                <w:szCs w:val="21"/>
                <w:lang w:eastAsia="zh-CN"/>
              </w:rPr>
              <w:t xml:space="preserve"> 为了规范电子招标投标活动，促进电子招标投标健康发展，根据《中华人民共和国招标投标法》、《中华人民共和国招标投标法实施条例》（以下分别简称招标投标法、招标投标法实施条例），制定本办法。</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第二条</w:t>
            </w:r>
            <w:r w:rsidRPr="00371FE2">
              <w:rPr>
                <w:rFonts w:ascii="SimSun" w:eastAsia="SimSun" w:hAnsi="SimSun" w:hint="eastAsia"/>
                <w:sz w:val="21"/>
                <w:szCs w:val="21"/>
                <w:lang w:eastAsia="zh-CN"/>
              </w:rPr>
              <w:t xml:space="preserve"> 在中华人民共和国境内进行电子招标投标活动，适用本办法。</w:t>
            </w:r>
          </w:p>
          <w:p w:rsidR="00827866" w:rsidRPr="003F5D8B" w:rsidRDefault="00827866" w:rsidP="003F5D8B">
            <w:pPr>
              <w:wordWrap/>
              <w:snapToGrid w:val="0"/>
              <w:spacing w:line="290" w:lineRule="atLeast"/>
              <w:ind w:firstLineChars="100" w:firstLine="238"/>
              <w:rPr>
                <w:rFonts w:ascii="SimSun" w:eastAsia="SimSun" w:hAnsi="SimSun"/>
                <w:spacing w:val="14"/>
                <w:sz w:val="21"/>
                <w:szCs w:val="21"/>
                <w:lang w:eastAsia="zh-CN"/>
              </w:rPr>
            </w:pPr>
            <w:r w:rsidRPr="003F5D8B">
              <w:rPr>
                <w:rFonts w:ascii="SimSun" w:eastAsia="SimSun" w:hAnsi="SimSun" w:hint="eastAsia"/>
                <w:spacing w:val="14"/>
                <w:sz w:val="21"/>
                <w:szCs w:val="21"/>
                <w:lang w:eastAsia="zh-CN"/>
              </w:rPr>
              <w:t xml:space="preserve">　本办法所称电子招标投标活动是指以数据电文形式，依托电子招标投标系统完成的全部或者部分招标投标交易、公共服务和行政监督活动。</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数据电文形式与纸质形式的招标投标活动具有同等法律效力。</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第三条</w:t>
            </w:r>
            <w:r w:rsidRPr="00371FE2">
              <w:rPr>
                <w:rFonts w:ascii="SimSun" w:eastAsia="SimSun" w:hAnsi="SimSun" w:hint="eastAsia"/>
                <w:sz w:val="21"/>
                <w:szCs w:val="21"/>
                <w:lang w:eastAsia="zh-CN"/>
              </w:rPr>
              <w:t xml:space="preserve"> 电子招标投标系统根据功能的不同，分为交易平台、公共服务平台和行政监督平台。</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交易平台是以数据电文形式完成招标投标交易活动的信息平台。公共服务</w:t>
            </w:r>
            <w:r w:rsidRPr="00371FE2">
              <w:rPr>
                <w:rFonts w:ascii="SimSun" w:eastAsia="SimSun" w:hAnsi="SimSun" w:hint="eastAsia"/>
                <w:sz w:val="21"/>
                <w:szCs w:val="21"/>
                <w:lang w:eastAsia="zh-CN"/>
              </w:rPr>
              <w:lastRenderedPageBreak/>
              <w:t>平台是满足交易平台之间信息交换、资源共享需要，并为市场主体、行政监督部门和社会公众提供信息服务的信息平台。行政监督平台是行政监督部门和监察机关在线监督电子招标投标活动的信息平台。</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电子招标投标系统的开发、检测、认证、运营应当遵守本办法及所附《电子招标投标系统技术规范》（以下简称技术规范）。</w:t>
            </w:r>
          </w:p>
          <w:p w:rsidR="00827866" w:rsidRPr="003F5D8B" w:rsidRDefault="00827866" w:rsidP="00371FE2">
            <w:pPr>
              <w:wordWrap/>
              <w:snapToGrid w:val="0"/>
              <w:spacing w:line="290" w:lineRule="atLeast"/>
              <w:ind w:firstLine="422"/>
              <w:rPr>
                <w:rFonts w:ascii="SimSun" w:eastAsia="SimSun" w:hAnsi="SimSun"/>
                <w:spacing w:val="4"/>
                <w:sz w:val="21"/>
                <w:szCs w:val="21"/>
                <w:lang w:eastAsia="zh-CN"/>
              </w:rPr>
            </w:pPr>
            <w:r w:rsidRPr="003F5D8B">
              <w:rPr>
                <w:rFonts w:ascii="SimSun" w:eastAsia="SimSun" w:hAnsi="SimSun" w:hint="eastAsia"/>
                <w:b/>
                <w:spacing w:val="4"/>
                <w:sz w:val="21"/>
                <w:szCs w:val="21"/>
                <w:lang w:eastAsia="zh-CN"/>
              </w:rPr>
              <w:t>第四条</w:t>
            </w:r>
            <w:r w:rsidRPr="003F5D8B">
              <w:rPr>
                <w:rFonts w:ascii="SimSun" w:eastAsia="SimSun" w:hAnsi="SimSun" w:hint="eastAsia"/>
                <w:spacing w:val="4"/>
                <w:sz w:val="21"/>
                <w:szCs w:val="21"/>
                <w:lang w:eastAsia="zh-CN"/>
              </w:rPr>
              <w:t xml:space="preserve"> 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p w:rsidR="00827866" w:rsidRPr="003F5D8B" w:rsidRDefault="00827866" w:rsidP="00371FE2">
            <w:pPr>
              <w:wordWrap/>
              <w:snapToGrid w:val="0"/>
              <w:spacing w:line="290" w:lineRule="atLeast"/>
              <w:ind w:firstLine="420"/>
              <w:rPr>
                <w:rFonts w:ascii="SimSun" w:eastAsia="SimSun" w:hAnsi="SimSun"/>
                <w:spacing w:val="6"/>
                <w:sz w:val="21"/>
                <w:szCs w:val="21"/>
                <w:lang w:eastAsia="zh-CN"/>
              </w:rPr>
            </w:pPr>
            <w:r w:rsidRPr="003F5D8B">
              <w:rPr>
                <w:rFonts w:ascii="SimSun" w:eastAsia="SimSun" w:hAnsi="SimSun" w:hint="eastAsia"/>
                <w:spacing w:val="6"/>
                <w:sz w:val="21"/>
                <w:szCs w:val="21"/>
                <w:lang w:eastAsia="zh-CN"/>
              </w:rPr>
              <w:t>依法设立的招标投标交易场所的监管机构负责督促、指导招标投标交易场所推进电子招标投标工作，配合有关部门对电子招标投标活动实施监督。</w:t>
            </w:r>
          </w:p>
          <w:p w:rsidR="00827866" w:rsidRPr="00371FE2" w:rsidRDefault="00827866" w:rsidP="00371FE2">
            <w:pPr>
              <w:wordWrap/>
              <w:snapToGrid w:val="0"/>
              <w:spacing w:line="290" w:lineRule="atLeast"/>
              <w:ind w:firstLine="420"/>
              <w:rPr>
                <w:rFonts w:ascii="SimSun" w:eastAsia="SimSun" w:hAnsi="SimSun"/>
                <w:sz w:val="21"/>
                <w:szCs w:val="21"/>
                <w:lang w:eastAsia="zh-CN"/>
              </w:rPr>
            </w:pPr>
            <w:r w:rsidRPr="00371FE2">
              <w:rPr>
                <w:rFonts w:ascii="SimSun" w:eastAsia="SimSun" w:hAnsi="SimSun" w:hint="eastAsia"/>
                <w:sz w:val="21"/>
                <w:szCs w:val="21"/>
                <w:lang w:eastAsia="zh-CN"/>
              </w:rPr>
              <w:t>省级以上人民政府有关部门对本行政区域内电子招标投标系统的建设、运营，以及相关检测、认证活动实施监督。</w:t>
            </w:r>
          </w:p>
          <w:p w:rsidR="00827866" w:rsidRPr="00371FE2" w:rsidRDefault="00827866" w:rsidP="00371FE2">
            <w:pPr>
              <w:wordWrap/>
              <w:snapToGrid w:val="0"/>
              <w:spacing w:line="290" w:lineRule="atLeast"/>
              <w:ind w:firstLine="420"/>
              <w:rPr>
                <w:rFonts w:ascii="SimSun" w:eastAsia="SimSun" w:hAnsi="SimSun"/>
                <w:sz w:val="21"/>
                <w:szCs w:val="21"/>
                <w:lang w:eastAsia="zh-CN"/>
              </w:rPr>
            </w:pPr>
            <w:r w:rsidRPr="00371FE2">
              <w:rPr>
                <w:rFonts w:ascii="SimSun" w:eastAsia="SimSun" w:hAnsi="SimSun" w:hint="eastAsia"/>
                <w:sz w:val="21"/>
                <w:szCs w:val="21"/>
                <w:lang w:eastAsia="zh-CN"/>
              </w:rPr>
              <w:t>监察机关依法对与电子招标投标活动有关的监察对象实施监察。</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b/>
                <w:sz w:val="21"/>
                <w:szCs w:val="21"/>
                <w:lang w:eastAsia="zh-CN"/>
              </w:rPr>
            </w:pPr>
            <w:r w:rsidRPr="00371FE2">
              <w:rPr>
                <w:rFonts w:ascii="SimSun" w:eastAsia="SimSun" w:hAnsi="SimSun" w:hint="eastAsia"/>
                <w:b/>
                <w:sz w:val="21"/>
                <w:szCs w:val="21"/>
                <w:lang w:eastAsia="zh-CN"/>
              </w:rPr>
              <w:t>第二章 电子招标投标交易平台</w:t>
            </w:r>
            <w:r w:rsidRPr="00371FE2">
              <w:rPr>
                <w:rFonts w:ascii="SimSun" w:eastAsia="SimSun" w:hAnsi="SimSun"/>
                <w:b/>
                <w:sz w:val="21"/>
                <w:szCs w:val="21"/>
                <w:lang w:eastAsia="zh-CN"/>
              </w:rPr>
              <w:t xml:space="preserve">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第五条</w:t>
            </w:r>
            <w:r w:rsidRPr="00371FE2">
              <w:rPr>
                <w:rFonts w:ascii="SimSun" w:eastAsia="SimSun" w:hAnsi="SimSun" w:hint="eastAsia"/>
                <w:sz w:val="21"/>
                <w:szCs w:val="21"/>
                <w:lang w:eastAsia="zh-CN"/>
              </w:rPr>
              <w:t xml:space="preserve"> 电子招标投标交易平台按照标准统一、互联互通、公开透明、安全高效的原则以及市场化、专业化、集约化方向建设和运营。</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第六条</w:t>
            </w:r>
            <w:r w:rsidRPr="00371FE2">
              <w:rPr>
                <w:rFonts w:ascii="SimSun" w:eastAsia="SimSun" w:hAnsi="SimSun" w:hint="eastAsia"/>
                <w:sz w:val="21"/>
                <w:szCs w:val="21"/>
                <w:lang w:eastAsia="zh-CN"/>
              </w:rPr>
              <w:t xml:space="preserve"> 依法设立的招标投标交易场所、招标人、招标代理机构以及其他依法设立的法人组织可以按行业、专业类别，建设和运营电子招标投标交易平台。国家鼓励电子招标投标交易平台平等竞争。</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第七条</w:t>
            </w:r>
            <w:r w:rsidRPr="00371FE2">
              <w:rPr>
                <w:rFonts w:ascii="SimSun" w:eastAsia="SimSun" w:hAnsi="SimSun" w:hint="eastAsia"/>
                <w:sz w:val="21"/>
                <w:szCs w:val="21"/>
                <w:lang w:eastAsia="zh-CN"/>
              </w:rPr>
              <w:t xml:space="preserve"> 电子招标投标交易平台应当按照本办法和技术规范规定，具备下列主要功能：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lastRenderedPageBreak/>
              <w:t xml:space="preserve">　　（一）在线完成招标投标全部交易过程；</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（二）编辑、生成、对接、交换和发布有关招标投标数据信息；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（三）提供行政监督部门和监察机关依法实施监督和受理投诉所需的监督通道；</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（四）本办法和技术规范规定的其他功能。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第八条</w:t>
            </w:r>
            <w:r w:rsidRPr="00371FE2">
              <w:rPr>
                <w:rFonts w:ascii="SimSun" w:eastAsia="SimSun" w:hAnsi="SimSun" w:hint="eastAsia"/>
                <w:sz w:val="21"/>
                <w:szCs w:val="21"/>
                <w:lang w:eastAsia="zh-CN"/>
              </w:rPr>
              <w:t xml:space="preserve"> 电子招标投标交易平台应当按照技术规范规定，执行统一的信息分类和编码标准，为各类电子招标投标信息的互联互通和交换共享开放数据接口、公布接口要求。</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电子招标投标交易平台接口应当保持技术中立，与各类需要分离开发的工具软件相兼容对接，不得限制或者排斥符合技术规范规定的工具软件与其对接。</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第九条</w:t>
            </w:r>
            <w:r w:rsidRPr="00371FE2">
              <w:rPr>
                <w:rFonts w:ascii="SimSun" w:eastAsia="SimSun" w:hAnsi="SimSun" w:hint="eastAsia"/>
                <w:sz w:val="21"/>
                <w:szCs w:val="21"/>
                <w:lang w:eastAsia="zh-CN"/>
              </w:rPr>
              <w:t xml:space="preserve"> 电子招标投标交易平台应当允许社会公众、市场主体免费注册登录和获取依法公开的招标投标信息，为招标投标活动当事人、行政监督部门和监察机关按各自职责和注册权限登录使用交易平台提供必要条件。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第十条</w:t>
            </w:r>
            <w:r w:rsidRPr="00371FE2">
              <w:rPr>
                <w:rFonts w:ascii="SimSun" w:eastAsia="SimSun" w:hAnsi="SimSun" w:hint="eastAsia"/>
                <w:sz w:val="21"/>
                <w:szCs w:val="21"/>
                <w:lang w:eastAsia="zh-CN"/>
              </w:rPr>
              <w:t xml:space="preserve"> 电子招标投标交易平台应当依照《中华人民共和国认证认可条例》等有关规定进行检测、认证，通过检测、认证的电子招标投标交易平台应当在省级以上电子招标投标公共服务平台上公布。</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电子招标投标交易平台服务器应当设在中华人民共和国境内。</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第十一条</w:t>
            </w:r>
            <w:r w:rsidRPr="00371FE2">
              <w:rPr>
                <w:rFonts w:ascii="SimSun" w:eastAsia="SimSun" w:hAnsi="SimSun" w:hint="eastAsia"/>
                <w:sz w:val="21"/>
                <w:szCs w:val="21"/>
                <w:lang w:eastAsia="zh-CN"/>
              </w:rPr>
              <w:t xml:space="preserve"> 电子招标投标交易平台运营机构应当是依法成立的法人，拥有一定数量的专职信息技术、招标专业人员。</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b/>
                <w:spacing w:val="6"/>
                <w:sz w:val="21"/>
                <w:szCs w:val="21"/>
                <w:lang w:eastAsia="zh-CN"/>
              </w:rPr>
              <w:t>第十二条</w:t>
            </w:r>
            <w:r w:rsidRPr="003F5D8B">
              <w:rPr>
                <w:rFonts w:ascii="SimSun" w:eastAsia="SimSun" w:hAnsi="SimSun" w:hint="eastAsia"/>
                <w:spacing w:val="6"/>
                <w:sz w:val="21"/>
                <w:szCs w:val="21"/>
                <w:lang w:eastAsia="zh-CN"/>
              </w:rPr>
              <w:t xml:space="preserve"> 电子招标投标交易平台运营机构应当根据国家有关法律法规及技术规范，建立健全电子招标投标交易平台规范运行和安全管理制度，加强监控、检测，及时发现和排除隐患。</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第十三条</w:t>
            </w:r>
            <w:r w:rsidRPr="00371FE2">
              <w:rPr>
                <w:rFonts w:ascii="SimSun" w:eastAsia="SimSun" w:hAnsi="SimSun" w:hint="eastAsia"/>
                <w:sz w:val="21"/>
                <w:szCs w:val="21"/>
                <w:lang w:eastAsia="zh-CN"/>
              </w:rPr>
              <w:t xml:space="preserve"> 电子招标投标交易平台运营机构应当采用可靠的身份识别、权限控制、加密、病毒防范等技术，防范非</w:t>
            </w:r>
            <w:r w:rsidRPr="00371FE2">
              <w:rPr>
                <w:rFonts w:ascii="SimSun" w:eastAsia="SimSun" w:hAnsi="SimSun" w:hint="eastAsia"/>
                <w:sz w:val="21"/>
                <w:szCs w:val="21"/>
                <w:lang w:eastAsia="zh-CN"/>
              </w:rPr>
              <w:lastRenderedPageBreak/>
              <w:t>授权操作，保证交易平台的安全、稳定、可靠。</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第十四条</w:t>
            </w:r>
            <w:r w:rsidRPr="00371FE2">
              <w:rPr>
                <w:rFonts w:ascii="SimSun" w:eastAsia="SimSun" w:hAnsi="SimSun" w:hint="eastAsia"/>
                <w:sz w:val="21"/>
                <w:szCs w:val="21"/>
                <w:lang w:eastAsia="zh-CN"/>
              </w:rPr>
              <w:t xml:space="preserve"> 电子招标投标交易平台运营机构应当采取有效措施，验证初始录入信息的真实性，并确保数据电文不被篡改、不遗漏和可追溯。</w:t>
            </w:r>
          </w:p>
          <w:p w:rsidR="00827866" w:rsidRPr="003F5D8B" w:rsidRDefault="00827866" w:rsidP="00371FE2">
            <w:pPr>
              <w:wordWrap/>
              <w:snapToGrid w:val="0"/>
              <w:spacing w:line="290" w:lineRule="atLeast"/>
              <w:rPr>
                <w:rFonts w:ascii="SimSun" w:eastAsia="SimSun" w:hAnsi="SimSun"/>
                <w:spacing w:val="12"/>
                <w:sz w:val="21"/>
                <w:szCs w:val="21"/>
                <w:lang w:eastAsia="zh-CN"/>
              </w:rPr>
            </w:pPr>
            <w:r w:rsidRPr="003F5D8B">
              <w:rPr>
                <w:rFonts w:ascii="SimSun" w:eastAsia="SimSun" w:hAnsi="SimSun" w:hint="eastAsia"/>
                <w:spacing w:val="12"/>
                <w:sz w:val="21"/>
                <w:szCs w:val="21"/>
                <w:lang w:eastAsia="zh-CN"/>
              </w:rPr>
              <w:t xml:space="preserve">　　</w:t>
            </w:r>
            <w:r w:rsidRPr="003F5D8B">
              <w:rPr>
                <w:rFonts w:ascii="SimSun" w:eastAsia="SimSun" w:hAnsi="SimSun" w:hint="eastAsia"/>
                <w:b/>
                <w:spacing w:val="12"/>
                <w:sz w:val="21"/>
                <w:szCs w:val="21"/>
                <w:lang w:eastAsia="zh-CN"/>
              </w:rPr>
              <w:t>第十五条</w:t>
            </w:r>
            <w:r w:rsidRPr="003F5D8B">
              <w:rPr>
                <w:rFonts w:ascii="SimSun" w:eastAsia="SimSun" w:hAnsi="SimSun" w:hint="eastAsia"/>
                <w:spacing w:val="12"/>
                <w:sz w:val="21"/>
                <w:szCs w:val="21"/>
                <w:lang w:eastAsia="zh-CN"/>
              </w:rPr>
              <w:t xml:space="preserve"> 电子招标投标交易平台运营机构不得以任何手段限制或者排斥潜在投标人，不得泄露依法应当保密的信息，不得弄虚作假、串通投标或者为弄虚作假、串通投标提供便利。</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第三章 电子招标</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第十六条</w:t>
            </w:r>
            <w:r w:rsidRPr="00371FE2">
              <w:rPr>
                <w:rFonts w:ascii="SimSun" w:eastAsia="SimSun" w:hAnsi="SimSun" w:hint="eastAsia"/>
                <w:sz w:val="21"/>
                <w:szCs w:val="21"/>
                <w:lang w:eastAsia="zh-CN"/>
              </w:rPr>
              <w:t xml:space="preserve"> 招标人或者其委托的招标代理机构应当在其使用的电子招标投标交易平台注册登记，选择使用除招标人或招标代理机构之外第三方运营的电子招标投标交易平台的，还应当与电子招标投标交易平台运营机构签订使用合同，明确服务内容、服务质量、服务费用等权利和义务，并对服务过程中相关信息的产权归属、保密责任、存档等依法作出约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电子招标投标交易平台运营机构不得以技术和数据接口配套为由，要求潜在投标人购买指定的工具软件。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第十七条</w:t>
            </w:r>
            <w:r w:rsidRPr="00371FE2">
              <w:rPr>
                <w:rFonts w:ascii="SimSun" w:eastAsia="SimSun" w:hAnsi="SimSun" w:hint="eastAsia"/>
                <w:sz w:val="21"/>
                <w:szCs w:val="21"/>
                <w:lang w:eastAsia="zh-CN"/>
              </w:rPr>
              <w:t xml:space="preserve"> 招标人或者其委托的招标代理机构应当在资格预审公告、招标公告或者投标邀请书中载明潜在投标人访问电子招标投标交易平台的网络地址和方法。依法必须进行公开招标项目的上述相关公告应当在电子招标投标交易平台和国家指定的招标公告媒介同步发布。</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第十八条</w:t>
            </w:r>
            <w:r w:rsidRPr="00371FE2">
              <w:rPr>
                <w:rFonts w:ascii="SimSun" w:eastAsia="SimSun" w:hAnsi="SimSun" w:hint="eastAsia"/>
                <w:sz w:val="21"/>
                <w:szCs w:val="21"/>
                <w:lang w:eastAsia="zh-CN"/>
              </w:rPr>
              <w:t xml:space="preserve"> 招标人或者其委托的招标代理机构应当及时将数据电文形式的资格预审文件、招标文件加载至电子招标投标交易平台，供潜在投标人下载或者查阅。</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第十九条</w:t>
            </w:r>
            <w:r w:rsidRPr="00371FE2">
              <w:rPr>
                <w:rFonts w:ascii="SimSun" w:eastAsia="SimSun" w:hAnsi="SimSun" w:hint="eastAsia"/>
                <w:sz w:val="21"/>
                <w:szCs w:val="21"/>
                <w:lang w:eastAsia="zh-CN"/>
              </w:rPr>
              <w:t xml:space="preserve"> 数据电文形式的资格预审公告、招标公告、资格预审文件、招标文件等应当标准化、格式化，并符合有关法律法规以及国家有关部门颁发的标准文本的要求。</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第二十条</w:t>
            </w:r>
            <w:r w:rsidRPr="00371FE2">
              <w:rPr>
                <w:rFonts w:ascii="SimSun" w:eastAsia="SimSun" w:hAnsi="SimSun" w:hint="eastAsia"/>
                <w:sz w:val="21"/>
                <w:szCs w:val="21"/>
                <w:lang w:eastAsia="zh-CN"/>
              </w:rPr>
              <w:t xml:space="preserve"> 除本办法和技术规范规定</w:t>
            </w:r>
            <w:r w:rsidRPr="00371FE2">
              <w:rPr>
                <w:rFonts w:ascii="SimSun" w:eastAsia="SimSun" w:hAnsi="SimSun" w:hint="eastAsia"/>
                <w:sz w:val="21"/>
                <w:szCs w:val="21"/>
                <w:lang w:eastAsia="zh-CN"/>
              </w:rPr>
              <w:lastRenderedPageBreak/>
              <w:t>的注册登记外，任何单位和个人不得在招标投标活动中设置注册登记、投标报名等前置条件限制潜在投标人下载资格预审文件或者招标文件。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第二十一条</w:t>
            </w:r>
            <w:r w:rsidRPr="00371FE2">
              <w:rPr>
                <w:rFonts w:ascii="SimSun" w:eastAsia="SimSun" w:hAnsi="SimSun" w:hint="eastAsia"/>
                <w:sz w:val="21"/>
                <w:szCs w:val="21"/>
                <w:lang w:eastAsia="zh-CN"/>
              </w:rPr>
              <w:t xml:space="preserve"> 在投标截止时间前，电子招标投标交易平台运营机构不得向招标人或者其委托的招标代理机构以外的任何单位和个人泄露下载资格预审文件、招标文件的潜在投标人名称、数量以及可能影响公平竞争的其他信息。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第二十二条</w:t>
            </w:r>
            <w:r w:rsidRPr="00371FE2">
              <w:rPr>
                <w:rFonts w:ascii="SimSun" w:eastAsia="SimSun" w:hAnsi="SimSun" w:hint="eastAsia"/>
                <w:sz w:val="21"/>
                <w:szCs w:val="21"/>
                <w:lang w:eastAsia="zh-CN"/>
              </w:rPr>
              <w:t xml:space="preserve"> 招标人对资格预审文件、招标文件进行澄清或者修改的，应当通过电子招标投标交易平台以醒目的方式公告澄清或者修改的内容，并以有效方式通知所有已下载资格预审文件或者招标文件的潜在投标人。</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第四章 电子投标</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b/>
                <w:sz w:val="21"/>
                <w:szCs w:val="21"/>
                <w:lang w:eastAsia="zh-CN"/>
              </w:rPr>
              <w:t xml:space="preserve">　　第二十三条</w:t>
            </w:r>
            <w:r w:rsidRPr="00371FE2">
              <w:rPr>
                <w:rFonts w:ascii="SimSun" w:eastAsia="SimSun" w:hAnsi="SimSun" w:hint="eastAsia"/>
                <w:sz w:val="21"/>
                <w:szCs w:val="21"/>
                <w:lang w:eastAsia="zh-CN"/>
              </w:rPr>
              <w:t xml:space="preserve"> 电子招标投标交易平台的运营机构，以及与该机构有控股或者管理关系可能影响招标公正性的任何单位和个人，不得在该交易平台进行的招标项目中投标和代理投标。</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第二十四条</w:t>
            </w:r>
            <w:r w:rsidRPr="00371FE2">
              <w:rPr>
                <w:rFonts w:ascii="SimSun" w:eastAsia="SimSun" w:hAnsi="SimSun" w:hint="eastAsia"/>
                <w:sz w:val="21"/>
                <w:szCs w:val="21"/>
                <w:lang w:eastAsia="zh-CN"/>
              </w:rPr>
              <w:t xml:space="preserve"> 投标人应当在资格预审公告、招标公告或者投标邀请书载明的电子招标投标交易平台注册登记，如实递交有关信息，并经电子招标投标交易平台运营机构验证。</w:t>
            </w:r>
          </w:p>
          <w:p w:rsidR="00827866" w:rsidRPr="003F5D8B" w:rsidRDefault="00827866" w:rsidP="00371FE2">
            <w:pPr>
              <w:wordWrap/>
              <w:snapToGrid w:val="0"/>
              <w:spacing w:line="290" w:lineRule="atLeast"/>
              <w:rPr>
                <w:rFonts w:ascii="SimSun" w:eastAsia="SimSun" w:hAnsi="SimSun"/>
                <w:spacing w:val="-4"/>
                <w:sz w:val="21"/>
                <w:szCs w:val="21"/>
                <w:lang w:eastAsia="zh-CN"/>
              </w:rPr>
            </w:pPr>
            <w:r w:rsidRPr="003F5D8B">
              <w:rPr>
                <w:rFonts w:ascii="SimSun" w:eastAsia="SimSun" w:hAnsi="SimSun" w:hint="eastAsia"/>
                <w:spacing w:val="-4"/>
                <w:sz w:val="21"/>
                <w:szCs w:val="21"/>
                <w:lang w:eastAsia="zh-CN"/>
              </w:rPr>
              <w:t xml:space="preserve">　</w:t>
            </w:r>
            <w:r w:rsidRPr="003F5D8B">
              <w:rPr>
                <w:rFonts w:ascii="SimSun" w:eastAsia="SimSun" w:hAnsi="SimSun" w:hint="eastAsia"/>
                <w:b/>
                <w:spacing w:val="-4"/>
                <w:sz w:val="21"/>
                <w:szCs w:val="21"/>
                <w:lang w:eastAsia="zh-CN"/>
              </w:rPr>
              <w:t xml:space="preserve">　第二十五条</w:t>
            </w:r>
            <w:r w:rsidRPr="003F5D8B">
              <w:rPr>
                <w:rFonts w:ascii="SimSun" w:eastAsia="SimSun" w:hAnsi="SimSun" w:hint="eastAsia"/>
                <w:spacing w:val="-4"/>
                <w:sz w:val="21"/>
                <w:szCs w:val="21"/>
                <w:lang w:eastAsia="zh-CN"/>
              </w:rPr>
              <w:t xml:space="preserve"> 投标人应当通过资格预审公告、招标公告或者投标邀请书载明的电子招标投标交易平台递交数据电文形式的资格预审申请文件或者投标文件。</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F5D8B">
              <w:rPr>
                <w:rFonts w:ascii="SimSun" w:eastAsia="SimSun" w:hAnsi="SimSun" w:hint="eastAsia"/>
                <w:spacing w:val="6"/>
                <w:sz w:val="21"/>
                <w:szCs w:val="21"/>
                <w:lang w:eastAsia="zh-CN"/>
              </w:rPr>
              <w:t xml:space="preserve">　　</w:t>
            </w:r>
            <w:r w:rsidRPr="003F5D8B">
              <w:rPr>
                <w:rFonts w:ascii="SimSun" w:eastAsia="SimSun" w:hAnsi="SimSun" w:hint="eastAsia"/>
                <w:b/>
                <w:spacing w:val="6"/>
                <w:sz w:val="21"/>
                <w:szCs w:val="21"/>
                <w:lang w:eastAsia="zh-CN"/>
              </w:rPr>
              <w:t>第二十六条</w:t>
            </w:r>
            <w:r w:rsidRPr="003F5D8B">
              <w:rPr>
                <w:rFonts w:ascii="SimSun" w:eastAsia="SimSun" w:hAnsi="SimSun" w:hint="eastAsia"/>
                <w:spacing w:val="6"/>
                <w:sz w:val="21"/>
                <w:szCs w:val="21"/>
                <w:lang w:eastAsia="zh-CN"/>
              </w:rPr>
              <w:t xml:space="preserve"> 电子招标投标交易平台应当允许投标人离线编制投标文件，并且具备分段或者整体加密、解密功能。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投标人应当按照招标文件和电子招标投标交易平台的要求编制并加密投标文件。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投标人未按规定加密的投标文件，电子招标投标交易平台应当拒收并提示。</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第二十七条</w:t>
            </w:r>
            <w:r w:rsidRPr="00371FE2">
              <w:rPr>
                <w:rFonts w:ascii="SimSun" w:eastAsia="SimSun" w:hAnsi="SimSun" w:hint="eastAsia"/>
                <w:sz w:val="21"/>
                <w:szCs w:val="21"/>
                <w:lang w:eastAsia="zh-CN"/>
              </w:rPr>
              <w:t xml:space="preserve"> 投标人应当在投标截止时间前完成投标文件的传输递交，并可以补充、修改或者撤回投标文件。投标截止时间前未完成投标文件传输的，视</w:t>
            </w:r>
            <w:r w:rsidRPr="00371FE2">
              <w:rPr>
                <w:rFonts w:ascii="SimSun" w:eastAsia="SimSun" w:hAnsi="SimSun" w:hint="eastAsia"/>
                <w:sz w:val="21"/>
                <w:szCs w:val="21"/>
                <w:lang w:eastAsia="zh-CN"/>
              </w:rPr>
              <w:lastRenderedPageBreak/>
              <w:t>为撤回投标文件。投标截止时间后送达的投标文件，电子招标投标交易平台应当拒收。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交易平台收到投标人送达的投标文件，应当即时向投标人发出确认回执通知，并妥善保存投标文件。在投标截止时间前，除投标人补充、修改或者撤回投标文件外，任何单位和个人不得解密、提取投标文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第二十八条</w:t>
            </w:r>
            <w:r w:rsidRPr="00371FE2">
              <w:rPr>
                <w:rFonts w:ascii="SimSun" w:eastAsia="SimSun" w:hAnsi="SimSun" w:hint="eastAsia"/>
                <w:sz w:val="21"/>
                <w:szCs w:val="21"/>
                <w:lang w:eastAsia="zh-CN"/>
              </w:rPr>
              <w:t xml:space="preserve"> 资格预审申请文件的编制、加密、递交、传输、接收确认等，适用本办法关于投标文件的规定。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第五章 电子开标、评标和中标</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ind w:firstLineChars="100" w:firstLine="210"/>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第二十九条</w:t>
            </w:r>
            <w:r w:rsidRPr="00371FE2">
              <w:rPr>
                <w:rFonts w:ascii="SimSun" w:eastAsia="SimSun" w:hAnsi="SimSun" w:hint="eastAsia"/>
                <w:sz w:val="21"/>
                <w:szCs w:val="21"/>
                <w:lang w:eastAsia="zh-CN"/>
              </w:rPr>
              <w:t xml:space="preserve"> 电子开标应当按照招标文件确定的时间，在电子招标投标交易平台上公开进行，所有投标人均应当准时在线参加开标。</w:t>
            </w:r>
          </w:p>
          <w:p w:rsidR="00827866" w:rsidRPr="003F5D8B" w:rsidRDefault="00827866" w:rsidP="00371FE2">
            <w:pPr>
              <w:wordWrap/>
              <w:snapToGrid w:val="0"/>
              <w:spacing w:line="290" w:lineRule="atLeast"/>
              <w:rPr>
                <w:rFonts w:ascii="SimSun" w:eastAsia="SimSun" w:hAnsi="SimSun"/>
                <w:spacing w:val="8"/>
                <w:sz w:val="21"/>
                <w:szCs w:val="21"/>
                <w:lang w:eastAsia="zh-CN"/>
              </w:rPr>
            </w:pPr>
            <w:r w:rsidRPr="003F5D8B">
              <w:rPr>
                <w:rFonts w:ascii="SimSun" w:eastAsia="SimSun" w:hAnsi="SimSun" w:hint="eastAsia"/>
                <w:spacing w:val="8"/>
                <w:sz w:val="21"/>
                <w:szCs w:val="21"/>
                <w:lang w:eastAsia="zh-CN"/>
              </w:rPr>
              <w:t xml:space="preserve">　　</w:t>
            </w:r>
            <w:r w:rsidRPr="003F5D8B">
              <w:rPr>
                <w:rFonts w:ascii="SimSun" w:eastAsia="SimSun" w:hAnsi="SimSun" w:hint="eastAsia"/>
                <w:b/>
                <w:spacing w:val="8"/>
                <w:sz w:val="21"/>
                <w:szCs w:val="21"/>
                <w:lang w:eastAsia="zh-CN"/>
              </w:rPr>
              <w:t>第三十条</w:t>
            </w:r>
            <w:r w:rsidRPr="003F5D8B">
              <w:rPr>
                <w:rFonts w:ascii="SimSun" w:eastAsia="SimSun" w:hAnsi="SimSun" w:hint="eastAsia"/>
                <w:spacing w:val="8"/>
                <w:sz w:val="21"/>
                <w:szCs w:val="21"/>
                <w:lang w:eastAsia="zh-CN"/>
              </w:rPr>
              <w:t xml:space="preserve"> 开标时，电子招标投标交易平台自动提取所有投标文件，提示招标人和投标人按招标文件规定方式按时在线解密。解密全部完成后，应当向所有投标人公布投标人名称、投标价格和招标文件规定的其他内容。</w:t>
            </w:r>
          </w:p>
          <w:p w:rsidR="00827866" w:rsidRPr="003F5D8B" w:rsidRDefault="00827866" w:rsidP="00371FE2">
            <w:pPr>
              <w:wordWrap/>
              <w:snapToGrid w:val="0"/>
              <w:spacing w:line="290" w:lineRule="atLeast"/>
              <w:rPr>
                <w:rFonts w:ascii="SimSun" w:eastAsia="SimSun" w:hAnsi="SimSun"/>
                <w:spacing w:val="8"/>
                <w:sz w:val="21"/>
                <w:szCs w:val="21"/>
                <w:lang w:eastAsia="zh-CN"/>
              </w:rPr>
            </w:pPr>
            <w:r w:rsidRPr="003F5D8B">
              <w:rPr>
                <w:rFonts w:ascii="SimSun" w:eastAsia="SimSun" w:hAnsi="SimSun" w:hint="eastAsia"/>
                <w:spacing w:val="8"/>
                <w:sz w:val="21"/>
                <w:szCs w:val="21"/>
                <w:lang w:eastAsia="zh-CN"/>
              </w:rPr>
              <w:t xml:space="preserve">　　</w:t>
            </w:r>
            <w:r w:rsidRPr="003F5D8B">
              <w:rPr>
                <w:rFonts w:ascii="SimSun" w:eastAsia="SimSun" w:hAnsi="SimSun" w:hint="eastAsia"/>
                <w:b/>
                <w:spacing w:val="8"/>
                <w:sz w:val="21"/>
                <w:szCs w:val="21"/>
                <w:lang w:eastAsia="zh-CN"/>
              </w:rPr>
              <w:t>第三十一条</w:t>
            </w:r>
            <w:r w:rsidRPr="003F5D8B">
              <w:rPr>
                <w:rFonts w:ascii="SimSun" w:eastAsia="SimSun" w:hAnsi="SimSun" w:hint="eastAsia"/>
                <w:spacing w:val="8"/>
                <w:sz w:val="21"/>
                <w:szCs w:val="21"/>
                <w:lang w:eastAsia="zh-CN"/>
              </w:rPr>
              <w:t xml:space="preserve"> 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招标人可以在招标文件中明确投标文件解密失败的补救方案，投标文件应按照招标文件的要求作出响应。</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第三十二条</w:t>
            </w:r>
            <w:r w:rsidRPr="00371FE2">
              <w:rPr>
                <w:rFonts w:ascii="SimSun" w:eastAsia="SimSun" w:hAnsi="SimSun" w:hint="eastAsia"/>
                <w:sz w:val="21"/>
                <w:szCs w:val="21"/>
                <w:lang w:eastAsia="zh-CN"/>
              </w:rPr>
              <w:t xml:space="preserve"> 电子招标投标交易平台应当生成开标记录并向社会公众公布，但依法应当保密的除外。</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第三十三条</w:t>
            </w:r>
            <w:r w:rsidRPr="00371FE2">
              <w:rPr>
                <w:rFonts w:ascii="SimSun" w:eastAsia="SimSun" w:hAnsi="SimSun" w:hint="eastAsia"/>
                <w:sz w:val="21"/>
                <w:szCs w:val="21"/>
                <w:lang w:eastAsia="zh-CN"/>
              </w:rPr>
              <w:t xml:space="preserve"> 电子评标应当在有效监控和保密的环境下在线进行。</w:t>
            </w:r>
          </w:p>
          <w:p w:rsidR="00827866" w:rsidRPr="003F5D8B" w:rsidRDefault="00827866" w:rsidP="00371FE2">
            <w:pPr>
              <w:wordWrap/>
              <w:snapToGrid w:val="0"/>
              <w:spacing w:line="290" w:lineRule="atLeast"/>
              <w:rPr>
                <w:rFonts w:ascii="SimSun" w:eastAsia="SimSun" w:hAnsi="SimSun"/>
                <w:spacing w:val="12"/>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12"/>
                <w:sz w:val="21"/>
                <w:szCs w:val="21"/>
                <w:lang w:eastAsia="zh-CN"/>
              </w:rPr>
              <w:t>根据国家规定应当进入依法设立的招标投标交易场所的招标项目，评标委员会成员应当在依法设立的招标投标交易场所登录招标项目所使用的电子招标投标交易平台进行</w:t>
            </w:r>
            <w:r w:rsidRPr="003F5D8B">
              <w:rPr>
                <w:rFonts w:ascii="SimSun" w:eastAsia="SimSun" w:hAnsi="SimSun" w:hint="eastAsia"/>
                <w:spacing w:val="12"/>
                <w:sz w:val="21"/>
                <w:szCs w:val="21"/>
                <w:lang w:eastAsia="zh-CN"/>
              </w:rPr>
              <w:lastRenderedPageBreak/>
              <w:t>评标。</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6"/>
                <w:sz w:val="21"/>
                <w:szCs w:val="21"/>
                <w:lang w:eastAsia="zh-CN"/>
              </w:rPr>
              <w:t>评标中需要投标人对投标文件澄清或者说明的，招标人和投标人应当通过电子招标投标交易平台交换数据电文。</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b/>
                <w:spacing w:val="6"/>
                <w:sz w:val="21"/>
                <w:szCs w:val="21"/>
                <w:lang w:eastAsia="zh-CN"/>
              </w:rPr>
              <w:t xml:space="preserve">第三十四条 </w:t>
            </w:r>
            <w:r w:rsidRPr="003F5D8B">
              <w:rPr>
                <w:rFonts w:ascii="SimSun" w:eastAsia="SimSun" w:hAnsi="SimSun" w:hint="eastAsia"/>
                <w:spacing w:val="6"/>
                <w:sz w:val="21"/>
                <w:szCs w:val="21"/>
                <w:lang w:eastAsia="zh-CN"/>
              </w:rPr>
              <w:t>评标委员会完成评标后，应当通过电子招标投标交易平台向招标人提交数据电文形式的评标报告。</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第三十五条</w:t>
            </w:r>
            <w:r w:rsidRPr="00371FE2">
              <w:rPr>
                <w:rFonts w:ascii="SimSun" w:eastAsia="SimSun" w:hAnsi="SimSun" w:hint="eastAsia"/>
                <w:sz w:val="21"/>
                <w:szCs w:val="21"/>
                <w:lang w:eastAsia="zh-CN"/>
              </w:rPr>
              <w:t xml:space="preserve"> 依法必须进行招标的项目中标候选人和中标结果应当在电子招标投标交易平台进行公示和公布。</w:t>
            </w:r>
          </w:p>
          <w:p w:rsidR="00827866" w:rsidRPr="003F5D8B" w:rsidRDefault="00827866" w:rsidP="00371FE2">
            <w:pPr>
              <w:wordWrap/>
              <w:snapToGrid w:val="0"/>
              <w:spacing w:line="290" w:lineRule="atLeast"/>
              <w:rPr>
                <w:rFonts w:ascii="SimSun" w:eastAsia="SimSun" w:hAnsi="SimSun"/>
                <w:spacing w:val="10"/>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b/>
                <w:spacing w:val="10"/>
                <w:sz w:val="21"/>
                <w:szCs w:val="21"/>
                <w:lang w:eastAsia="zh-CN"/>
              </w:rPr>
              <w:t>第三十六条</w:t>
            </w:r>
            <w:r w:rsidRPr="003F5D8B">
              <w:rPr>
                <w:rFonts w:ascii="SimSun" w:eastAsia="SimSun" w:hAnsi="SimSun" w:hint="eastAsia"/>
                <w:spacing w:val="10"/>
                <w:sz w:val="21"/>
                <w:szCs w:val="21"/>
                <w:lang w:eastAsia="zh-CN"/>
              </w:rPr>
              <w:t xml:space="preserve"> 招标人确定中标人后，应当通过电子招标投标交易平台以数据电文形式向中标人发出中标通知书，并向未中标人发出中标结果通知书。</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招标人应当通过电子招标投标交易平台，以数据电文形式与中标人签订合同。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第三十七条</w:t>
            </w:r>
            <w:r w:rsidRPr="00371FE2">
              <w:rPr>
                <w:rFonts w:ascii="SimSun" w:eastAsia="SimSun" w:hAnsi="SimSun" w:hint="eastAsia"/>
                <w:sz w:val="21"/>
                <w:szCs w:val="21"/>
                <w:lang w:eastAsia="zh-CN"/>
              </w:rPr>
              <w:t xml:space="preserve"> 鼓励招标人、中标人等相关主体及时通过电子招标投标交易平台递交和公布中标合同履行情况的信息。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第三十八条</w:t>
            </w:r>
            <w:r w:rsidRPr="00371FE2">
              <w:rPr>
                <w:rFonts w:ascii="SimSun" w:eastAsia="SimSun" w:hAnsi="SimSun" w:hint="eastAsia"/>
                <w:sz w:val="21"/>
                <w:szCs w:val="21"/>
                <w:lang w:eastAsia="zh-CN"/>
              </w:rPr>
              <w:t xml:space="preserve"> 资格预审申请文件的解密、开启、评审、发出结果通知书等，适用本办法关于投标文件的规定。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第三十九条</w:t>
            </w:r>
            <w:r w:rsidRPr="00371FE2">
              <w:rPr>
                <w:rFonts w:ascii="SimSun" w:eastAsia="SimSun" w:hAnsi="SimSun" w:hint="eastAsia"/>
                <w:sz w:val="21"/>
                <w:szCs w:val="21"/>
                <w:lang w:eastAsia="zh-CN"/>
              </w:rPr>
              <w:t xml:space="preserve"> 投标人或者其他利害关系人依法对资格预审文件、招标文件、开标和评标结果提出异议，以及招标人答复，均应当通过电子招标投标交易平台进行。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第四十条</w:t>
            </w:r>
            <w:r w:rsidRPr="00371FE2">
              <w:rPr>
                <w:rFonts w:ascii="SimSun" w:eastAsia="SimSun" w:hAnsi="SimSun" w:hint="eastAsia"/>
                <w:sz w:val="21"/>
                <w:szCs w:val="21"/>
                <w:lang w:eastAsia="zh-CN"/>
              </w:rPr>
              <w:t xml:space="preserve"> 招标投标活动中的下列数据电文应当按照《中华人民共和国电子签名法》和招标文件的要求进行电子签名并进行电子存档：</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（一）资格预审公告、招标公告或者投标邀请书；</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（二）资格预审文件、招标文件及其澄清、补充和修改；</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（三）资格预审申请文件、投标文件及其澄清和说明；</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（四）资格审查报告、评标报告；</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（五）资格预审结果通知书和中标通知书；</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（六）合同；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lastRenderedPageBreak/>
              <w:t xml:space="preserve">　　（七）国家规定的其他文件。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第六章 信息共享与公共服务</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第四十一条</w:t>
            </w:r>
            <w:r w:rsidRPr="00371FE2">
              <w:rPr>
                <w:rFonts w:ascii="SimSun" w:eastAsia="SimSun" w:hAnsi="SimSun" w:hint="eastAsia"/>
                <w:sz w:val="21"/>
                <w:szCs w:val="21"/>
                <w:lang w:eastAsia="zh-CN"/>
              </w:rPr>
              <w:t xml:space="preserve"> 电子招标投标交易平台应当依法及时公布下列主要信息：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（一）招标人名称、地址、联系人及联系方式；</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（二）招标项目名称、内容范围、规模、资金来源和主要技术要求；</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（三）招标代理机构名称、资格、项目负责人及联系方式；</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（四）投标人名称、资质和许可范围、项目负责人；</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（五）中标人名称、中标金额、签约时间、合同期限；</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（六）国家规定的公告、公示和技术规范规定公布和交换的其他信息。</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6"/>
                <w:sz w:val="21"/>
                <w:szCs w:val="21"/>
                <w:lang w:eastAsia="zh-CN"/>
              </w:rPr>
              <w:t>鼓励招标投标活动当事人通过电子招标投标交易平台公布项目完成质量、期限、结算金额等合同履行情况。</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第四十二条</w:t>
            </w:r>
            <w:r w:rsidRPr="00371FE2">
              <w:rPr>
                <w:rFonts w:ascii="SimSun" w:eastAsia="SimSun" w:hAnsi="SimSun" w:hint="eastAsia"/>
                <w:sz w:val="21"/>
                <w:szCs w:val="21"/>
                <w:lang w:eastAsia="zh-CN"/>
              </w:rPr>
              <w:t xml:space="preserve"> 各级人民政府有关部门应当按照《中华人民共和国政府信息公开条例》等规定，在本部门网站及时公布并允许下载下列信息：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（一）有关法律法规规章及规范性文件；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（二）取得相关工程、服务资质证书或货物生产、经营许可证的单位名称、营业范围及年检情况；</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（三）取得有关职称、职业资格的从业人员的姓名、电子证书编号；</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6"/>
                <w:sz w:val="21"/>
                <w:szCs w:val="21"/>
                <w:lang w:eastAsia="zh-CN"/>
              </w:rPr>
              <w:t>（四）对有关违法行为作出的行政处理决定和招标投标活动的投诉处理情况；</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（五）依法公开的工商、税务、海关、金融等相关信息。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第四十三条</w:t>
            </w:r>
            <w:r w:rsidRPr="00371FE2">
              <w:rPr>
                <w:rFonts w:ascii="SimSun" w:eastAsia="SimSun" w:hAnsi="SimSun" w:hint="eastAsia"/>
                <w:sz w:val="21"/>
                <w:szCs w:val="21"/>
                <w:lang w:eastAsia="zh-CN"/>
              </w:rPr>
              <w:t xml:space="preserve">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第四十四条</w:t>
            </w:r>
            <w:r w:rsidRPr="00371FE2">
              <w:rPr>
                <w:rFonts w:ascii="SimSun" w:eastAsia="SimSun" w:hAnsi="SimSun" w:hint="eastAsia"/>
                <w:sz w:val="21"/>
                <w:szCs w:val="21"/>
                <w:lang w:eastAsia="zh-CN"/>
              </w:rPr>
              <w:t xml:space="preserve"> 电子招标投标公共服务平台应当按照本办法和技术规范规定，</w:t>
            </w:r>
            <w:r w:rsidRPr="00371FE2">
              <w:rPr>
                <w:rFonts w:ascii="SimSun" w:eastAsia="SimSun" w:hAnsi="SimSun" w:hint="eastAsia"/>
                <w:sz w:val="21"/>
                <w:szCs w:val="21"/>
                <w:lang w:eastAsia="zh-CN"/>
              </w:rPr>
              <w:lastRenderedPageBreak/>
              <w:t>具备下列主要功能：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（一）链接各级人民政府及其部门网站，收集、整合和发布有关法律法规规章及规范性文件、行政许可、行政处理决定、市场监管和服务的相关信息；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（二）连接电子招标投标交易平台、国家规定的公告媒介，交换、整合和发布本办法第四十一条规定的信息；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（三）连接依法设立的评标专家库，实现专家资源共享；</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（四）支持不同电子认证服务机构数字证书的兼容互认；</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F5D8B">
              <w:rPr>
                <w:rFonts w:ascii="SimSun" w:eastAsia="SimSun" w:hAnsi="SimSun" w:hint="eastAsia"/>
                <w:spacing w:val="-6"/>
                <w:sz w:val="21"/>
                <w:szCs w:val="21"/>
                <w:lang w:eastAsia="zh-CN"/>
              </w:rPr>
              <w:t xml:space="preserve">　　（五）提供行政监督部门和监察机关依法实施监督、监察所需的监督通道；</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（六）整合分析相关数据信息，动态反映招标投标市场运行状况、相关市场主体业绩和信用情况。</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属于依法必须公开的信息，公共服务平台应当无偿提供。</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公共服务平台应同时遵守本办法第八条至第十五条规定。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第四十五条</w:t>
            </w:r>
            <w:r w:rsidRPr="00371FE2">
              <w:rPr>
                <w:rFonts w:ascii="SimSun" w:eastAsia="SimSun" w:hAnsi="SimSun" w:hint="eastAsia"/>
                <w:sz w:val="21"/>
                <w:szCs w:val="21"/>
                <w:lang w:eastAsia="zh-CN"/>
              </w:rPr>
              <w:t xml:space="preserve"> 电子招标投标交易平台应当按照本办法和技术规范规定，在任一电子招标投标公共服务平台注册登记，并向电子招标投标公共服务平台及时提供本办法第四十一条规定的信息，以及双方协商确定的其他信息。</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6"/>
                <w:sz w:val="21"/>
                <w:szCs w:val="21"/>
                <w:lang w:eastAsia="zh-CN"/>
              </w:rPr>
              <w:t>电子招标投标公共服务平台应当按照本办法和技术规范规定，开放数据接口、公布接口要求，与电子招标投标交易平台及时交换招标投标活动所必需的信息，以及双方协商确定的其他信息。</w:t>
            </w:r>
          </w:p>
          <w:p w:rsidR="00827866" w:rsidRPr="003F5D8B" w:rsidRDefault="00827866" w:rsidP="00371FE2">
            <w:pPr>
              <w:wordWrap/>
              <w:snapToGrid w:val="0"/>
              <w:spacing w:line="290" w:lineRule="atLeast"/>
              <w:rPr>
                <w:rFonts w:ascii="SimSun" w:eastAsia="SimSun" w:hAnsi="SimSun"/>
                <w:spacing w:val="6"/>
                <w:sz w:val="21"/>
                <w:szCs w:val="21"/>
                <w:lang w:eastAsia="zh-CN"/>
              </w:rPr>
            </w:pPr>
            <w:r w:rsidRPr="00371FE2">
              <w:rPr>
                <w:rFonts w:ascii="SimSun" w:eastAsia="SimSun" w:hAnsi="SimSun" w:hint="eastAsia"/>
                <w:sz w:val="21"/>
                <w:szCs w:val="21"/>
                <w:lang w:eastAsia="zh-CN"/>
              </w:rPr>
              <w:t xml:space="preserve">　　</w:t>
            </w:r>
            <w:r w:rsidRPr="003F5D8B">
              <w:rPr>
                <w:rFonts w:ascii="SimSun" w:eastAsia="SimSun" w:hAnsi="SimSun" w:hint="eastAsia"/>
                <w:spacing w:val="6"/>
                <w:sz w:val="21"/>
                <w:szCs w:val="21"/>
                <w:lang w:eastAsia="zh-CN"/>
              </w:rPr>
              <w:t>电子招标投标公共服务平台应当按照本办法和技术规范规定，开放数据接口、公布接口要求，与上一层级电子招标投标公共服务平台连接并注册登记，及时交换本办法第四十四条规定的信息，以及双方协商确定的其他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电子招标投标公共服务平台应当允许社会公众、市场主体免费注册登录和获取依法公开的招标投标信息，为招标人、投标人、行政监督部门和监察机关按各自职责和注册权限登录使用公共服务平台提供必要条件。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sz w:val="21"/>
                <w:szCs w:val="21"/>
                <w:lang w:eastAsia="zh-CN"/>
              </w:rPr>
              <w:lastRenderedPageBreak/>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第七章 监督管理</w:t>
            </w: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ind w:firstLineChars="50" w:firstLine="105"/>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第四十六条</w:t>
            </w:r>
            <w:r w:rsidRPr="00371FE2">
              <w:rPr>
                <w:rFonts w:ascii="SimSun" w:eastAsia="SimSun" w:hAnsi="SimSun" w:hint="eastAsia"/>
                <w:sz w:val="21"/>
                <w:szCs w:val="21"/>
                <w:lang w:eastAsia="zh-CN"/>
              </w:rPr>
              <w:t xml:space="preserve"> 电子招标投标活动及相关主体应当自觉接受行政监督部门、监察机关依法实施的监督、监察。</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第四十七条</w:t>
            </w:r>
            <w:r w:rsidRPr="00371FE2">
              <w:rPr>
                <w:rFonts w:ascii="SimSun" w:eastAsia="SimSun" w:hAnsi="SimSun" w:hint="eastAsia"/>
                <w:sz w:val="21"/>
                <w:szCs w:val="21"/>
                <w:lang w:eastAsia="zh-CN"/>
              </w:rPr>
              <w:t xml:space="preserve"> 行政监督部门、监察机关结合电子政务建设，提升电子招标投标监督能力，依法设置并公布有关法律法规规章、行政监督的依据、职责权限、监督环节、程序和时限、信息交换要求和联系方式等相关内容。</w:t>
            </w:r>
          </w:p>
          <w:p w:rsidR="00827866" w:rsidRPr="00BF7532" w:rsidRDefault="00827866" w:rsidP="00371FE2">
            <w:pPr>
              <w:wordWrap/>
              <w:snapToGrid w:val="0"/>
              <w:spacing w:line="290" w:lineRule="atLeast"/>
              <w:rPr>
                <w:rFonts w:ascii="SimSun" w:eastAsia="SimSun" w:hAnsi="SimSun"/>
                <w:spacing w:val="6"/>
                <w:sz w:val="21"/>
                <w:szCs w:val="21"/>
                <w:lang w:eastAsia="zh-CN"/>
              </w:rPr>
            </w:pPr>
            <w:r w:rsidRPr="00BF7532">
              <w:rPr>
                <w:rFonts w:ascii="SimSun" w:eastAsia="SimSun" w:hAnsi="SimSun" w:hint="eastAsia"/>
                <w:spacing w:val="6"/>
                <w:sz w:val="21"/>
                <w:szCs w:val="21"/>
                <w:lang w:eastAsia="zh-CN"/>
              </w:rPr>
              <w:t xml:space="preserve">　　</w:t>
            </w:r>
            <w:r w:rsidRPr="00BF7532">
              <w:rPr>
                <w:rFonts w:ascii="SimSun" w:eastAsia="SimSun" w:hAnsi="SimSun" w:hint="eastAsia"/>
                <w:b/>
                <w:spacing w:val="6"/>
                <w:sz w:val="21"/>
                <w:szCs w:val="21"/>
                <w:lang w:eastAsia="zh-CN"/>
              </w:rPr>
              <w:t>第四十八条</w:t>
            </w:r>
            <w:r w:rsidRPr="00BF7532">
              <w:rPr>
                <w:rFonts w:ascii="SimSun" w:eastAsia="SimSun" w:hAnsi="SimSun" w:hint="eastAsia"/>
                <w:spacing w:val="6"/>
                <w:sz w:val="21"/>
                <w:szCs w:val="21"/>
                <w:lang w:eastAsia="zh-CN"/>
              </w:rPr>
              <w:t xml:space="preserve"> 电子招标投标交易平台和公共服务平台应当按照本办法和技术规范规定，向行政监督平台开放数据接口、公布接口要求，按有关规定及时对接交换和公布有关招标投标信息。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行政监督平台应当开放数据接口，公布数据接口要求，不得限制和排斥已通过检测认证的电子招标投标交易平台和公共服务平台与其对接交换信息，并参照执行本办法第八条至第十五条的有关规定。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第四十九条</w:t>
            </w:r>
            <w:r w:rsidRPr="00371FE2">
              <w:rPr>
                <w:rFonts w:ascii="SimSun" w:eastAsia="SimSun" w:hAnsi="SimSun" w:hint="eastAsia"/>
                <w:sz w:val="21"/>
                <w:szCs w:val="21"/>
                <w:lang w:eastAsia="zh-CN"/>
              </w:rPr>
              <w:t xml:space="preserve"> 电子招标投标交易平台应当依法设置电子招标投标工作人员的职责权限，如实记录招标投标过程、数据信息来源，以及每一操作环节的时间、网络地址和工作人员，并具备电子归档功能。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电子招标投标公共服务平台应当记录和公布相关交换数据信息的来源、时间并进行电子归档备份。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任何单位和个人不得伪造、篡改或者损毁电子招标投标活动信息。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　第五十条</w:t>
            </w:r>
            <w:r w:rsidRPr="00371FE2">
              <w:rPr>
                <w:rFonts w:ascii="SimSun" w:eastAsia="SimSun" w:hAnsi="SimSun" w:hint="eastAsia"/>
                <w:sz w:val="21"/>
                <w:szCs w:val="21"/>
                <w:lang w:eastAsia="zh-CN"/>
              </w:rPr>
              <w:t xml:space="preserve"> 行政监督部门、监察机关及其工作人员，除依法履行职责外，不得干预电子招标投标活动，并遵守有关信息保密的规定。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第五十一条</w:t>
            </w:r>
            <w:r w:rsidRPr="00371FE2">
              <w:rPr>
                <w:rFonts w:ascii="SimSun" w:eastAsia="SimSun" w:hAnsi="SimSun" w:hint="eastAsia"/>
                <w:sz w:val="21"/>
                <w:szCs w:val="21"/>
                <w:lang w:eastAsia="zh-CN"/>
              </w:rPr>
              <w:t xml:space="preserve"> 投标人或者其他利害关系人认为电子招标投标活动不符合有关规定的，通过相关行政监督平台进行投诉。</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第五十二条</w:t>
            </w:r>
            <w:r w:rsidRPr="00371FE2">
              <w:rPr>
                <w:rFonts w:ascii="SimSun" w:eastAsia="SimSun" w:hAnsi="SimSun" w:hint="eastAsia"/>
                <w:sz w:val="21"/>
                <w:szCs w:val="21"/>
                <w:lang w:eastAsia="zh-CN"/>
              </w:rPr>
              <w:t xml:space="preserve"> 行政监督部门和监察机关在依法监督检查招标投标活动或者处理投诉时，通过其平台发出的行政监督或者行政监察指令，招标投标活动当事</w:t>
            </w:r>
            <w:r w:rsidRPr="00371FE2">
              <w:rPr>
                <w:rFonts w:ascii="SimSun" w:eastAsia="SimSun" w:hAnsi="SimSun" w:hint="eastAsia"/>
                <w:sz w:val="21"/>
                <w:szCs w:val="21"/>
                <w:lang w:eastAsia="zh-CN"/>
              </w:rPr>
              <w:lastRenderedPageBreak/>
              <w:t xml:space="preserve">人和电子招标投标交易平台、公共服务平台的运营机构应当执行，并如实提供相关信息，协助调查处理。 </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b/>
                <w:sz w:val="21"/>
                <w:szCs w:val="21"/>
                <w:lang w:eastAsia="zh-CN"/>
              </w:rPr>
            </w:pPr>
            <w:r w:rsidRPr="00371FE2">
              <w:rPr>
                <w:rFonts w:ascii="SimSun" w:eastAsia="SimSun" w:hAnsi="SimSun" w:hint="eastAsia"/>
                <w:b/>
                <w:sz w:val="21"/>
                <w:szCs w:val="21"/>
                <w:lang w:eastAsia="zh-CN"/>
              </w:rPr>
              <w:t>第八章 法律责任</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第五十三条</w:t>
            </w:r>
            <w:r w:rsidRPr="00371FE2">
              <w:rPr>
                <w:rFonts w:ascii="SimSun" w:eastAsia="SimSun" w:hAnsi="SimSun" w:hint="eastAsia"/>
                <w:sz w:val="21"/>
                <w:szCs w:val="21"/>
                <w:lang w:eastAsia="zh-CN"/>
              </w:rPr>
              <w:t xml:space="preserve"> 电子招标投标系统有下列情形的，责令改正；拒不改正的，不得交付使用，已经运营的应当停止运营。</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（一）不具备本办法及技术规范规定的主要功能；</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（二）不向行政监督部门和监察机关提供监督通道；</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（三）不执行统一的信息分类和编码标准；</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（四）不开放数据接口、不公布接口要求；</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（五）不按照规定注册登记、对接、交换、公布信息；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（六）不满足规定的技术和安全保障要求；</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（七）未按照规定通过检测和认证。</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第五十四条</w:t>
            </w:r>
            <w:r w:rsidRPr="00371FE2">
              <w:rPr>
                <w:rFonts w:ascii="SimSun" w:eastAsia="SimSun" w:hAnsi="SimSun" w:hint="eastAsia"/>
                <w:sz w:val="21"/>
                <w:szCs w:val="21"/>
                <w:lang w:eastAsia="zh-CN"/>
              </w:rPr>
              <w:t xml:space="preserve"> 招标人或者电子招标投标系统运营机构存在以下情形的，视为限制或者排斥潜在投标人，依照招标投标法第五十一条规定处罚。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（一）利用技术手段对享有相同权限的市场主体提供有差别的信息；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 拒绝或者限制社会公众、市场主体免费注册并获取依法必须公开的招标投标信息；</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（三）违规设置注册登记、投标报名等前置条件；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（四）故意与各类需要分离开发并符合技术规范规定的工具软件不兼容对接；</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（五）故意对递交或者解密投标文件设置障碍。</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第五十五条</w:t>
            </w:r>
            <w:r w:rsidRPr="00371FE2">
              <w:rPr>
                <w:rFonts w:ascii="SimSun" w:eastAsia="SimSun" w:hAnsi="SimSun" w:hint="eastAsia"/>
                <w:sz w:val="21"/>
                <w:szCs w:val="21"/>
                <w:lang w:eastAsia="zh-CN"/>
              </w:rPr>
              <w:t xml:space="preserve"> 电子招标投标交易平台运营机构有下列情形的，责令改正，并按照有关规定处罚。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（一）违反规定要求投标人注册登记、收取费用；</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（二）要求投标人购买指定的工具软件；</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lastRenderedPageBreak/>
              <w:t xml:space="preserve">　　（三）其他侵犯招标投标活动当事人合法权益的情形。</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第五十六条</w:t>
            </w:r>
            <w:r w:rsidRPr="00371FE2">
              <w:rPr>
                <w:rFonts w:ascii="SimSun" w:eastAsia="SimSun" w:hAnsi="SimSun" w:hint="eastAsia"/>
                <w:sz w:val="21"/>
                <w:szCs w:val="21"/>
                <w:lang w:eastAsia="zh-CN"/>
              </w:rPr>
              <w:t xml:space="preserve">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第五十七条</w:t>
            </w:r>
            <w:r w:rsidRPr="00371FE2">
              <w:rPr>
                <w:rFonts w:ascii="SimSun" w:eastAsia="SimSun" w:hAnsi="SimSun" w:hint="eastAsia"/>
                <w:sz w:val="21"/>
                <w:szCs w:val="21"/>
                <w:lang w:eastAsia="zh-CN"/>
              </w:rPr>
              <w:t xml:space="preserve"> 招标投标活动当事人和电子招标投标系统运营机构协助招标人、投标人串通投标的，依照招标投标法第五十三条和招标投标法实施条例第六十七条规定处罚。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 xml:space="preserve">第五十八条 </w:t>
            </w:r>
            <w:r w:rsidRPr="00371FE2">
              <w:rPr>
                <w:rFonts w:ascii="SimSun" w:eastAsia="SimSun" w:hAnsi="SimSun" w:hint="eastAsia"/>
                <w:sz w:val="21"/>
                <w:szCs w:val="21"/>
                <w:lang w:eastAsia="zh-CN"/>
              </w:rPr>
              <w:t>招标投标活动当事人和电子招标投标系统运营机构伪造、篡改、损毁招标投标信息，或者以其他方式弄虚作假的，依照招标投标法第五十四条和招标投标法实施条例第六十八条规定处罚。</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第五十九条</w:t>
            </w:r>
            <w:r w:rsidRPr="00371FE2">
              <w:rPr>
                <w:rFonts w:ascii="SimSun" w:eastAsia="SimSun" w:hAnsi="SimSun" w:hint="eastAsia"/>
                <w:sz w:val="21"/>
                <w:szCs w:val="21"/>
                <w:lang w:eastAsia="zh-CN"/>
              </w:rPr>
              <w:t xml:space="preserve"> 电子招标投标系统运营机构未按照本办法和技术规范规定履行初始录入信息验证义务，造成招标投标活动当事人损失的，应当承担相应的赔偿责任。</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第六十条</w:t>
            </w:r>
            <w:r w:rsidRPr="00371FE2">
              <w:rPr>
                <w:rFonts w:ascii="SimSun" w:eastAsia="SimSun" w:hAnsi="SimSun" w:hint="eastAsia"/>
                <w:sz w:val="21"/>
                <w:szCs w:val="21"/>
                <w:lang w:eastAsia="zh-CN"/>
              </w:rPr>
              <w:t xml:space="preserve"> 有关行政监督部门及其工作人员不履行职责，或者利用职务便利非法干涉电子招标投标活动的，依照有关法律法规处理。</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jc w:val="center"/>
              <w:rPr>
                <w:rFonts w:ascii="SimSun" w:eastAsia="SimSun" w:hAnsi="SimSun"/>
                <w:sz w:val="21"/>
                <w:szCs w:val="21"/>
                <w:lang w:eastAsia="zh-CN"/>
              </w:rPr>
            </w:pPr>
            <w:r w:rsidRPr="00371FE2">
              <w:rPr>
                <w:rFonts w:ascii="SimSun" w:eastAsia="SimSun" w:hAnsi="SimSun" w:hint="eastAsia"/>
                <w:b/>
                <w:sz w:val="21"/>
                <w:szCs w:val="21"/>
                <w:lang w:eastAsia="zh-CN"/>
              </w:rPr>
              <w:t>第九章 附 则</w:t>
            </w:r>
          </w:p>
          <w:p w:rsidR="00827866" w:rsidRPr="00371FE2" w:rsidRDefault="00827866" w:rsidP="00371FE2">
            <w:pPr>
              <w:wordWrap/>
              <w:snapToGrid w:val="0"/>
              <w:spacing w:line="290" w:lineRule="atLeast"/>
              <w:ind w:firstLine="422"/>
              <w:rPr>
                <w:rFonts w:ascii="SimSun" w:eastAsia="SimSun" w:hAnsi="SimSun"/>
                <w:sz w:val="21"/>
                <w:szCs w:val="21"/>
                <w:lang w:eastAsia="zh-CN"/>
              </w:rPr>
            </w:pPr>
            <w:r w:rsidRPr="00371FE2">
              <w:rPr>
                <w:rFonts w:ascii="SimSun" w:eastAsia="SimSun" w:hAnsi="SimSun" w:hint="eastAsia"/>
                <w:b/>
                <w:sz w:val="21"/>
                <w:szCs w:val="21"/>
                <w:lang w:eastAsia="zh-CN"/>
              </w:rPr>
              <w:t>第六十一条</w:t>
            </w:r>
            <w:r w:rsidRPr="00371FE2">
              <w:rPr>
                <w:rFonts w:ascii="SimSun" w:eastAsia="SimSun" w:hAnsi="SimSun" w:hint="eastAsia"/>
                <w:sz w:val="21"/>
                <w:szCs w:val="21"/>
                <w:lang w:eastAsia="zh-CN"/>
              </w:rPr>
              <w:t xml:space="preserve"> 招标投标协会应当按照有关规定，加强电子招标投标活动的自律管理和服务。</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第六十二条</w:t>
            </w:r>
            <w:r w:rsidRPr="00371FE2">
              <w:rPr>
                <w:rFonts w:ascii="SimSun" w:eastAsia="SimSun" w:hAnsi="SimSun" w:hint="eastAsia"/>
                <w:sz w:val="21"/>
                <w:szCs w:val="21"/>
                <w:lang w:eastAsia="zh-CN"/>
              </w:rPr>
              <w:t xml:space="preserve"> 电子招标投标某些环节需要同时使用纸质文件的，应当在招标文件中明确约定；当纸质文件与数据电文不一致时，除招标文件特别约定外，以数据电文为准。</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第六十三条</w:t>
            </w:r>
            <w:r w:rsidRPr="00371FE2">
              <w:rPr>
                <w:rFonts w:ascii="SimSun" w:eastAsia="SimSun" w:hAnsi="SimSun" w:hint="eastAsia"/>
                <w:sz w:val="21"/>
                <w:szCs w:val="21"/>
                <w:lang w:eastAsia="zh-CN"/>
              </w:rPr>
              <w:t xml:space="preserve"> 本办法未尽事宜，按照有关法律、法规、规章执行。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第六十四条</w:t>
            </w:r>
            <w:r w:rsidRPr="00371FE2">
              <w:rPr>
                <w:rFonts w:ascii="SimSun" w:eastAsia="SimSun" w:hAnsi="SimSun" w:hint="eastAsia"/>
                <w:sz w:val="21"/>
                <w:szCs w:val="21"/>
                <w:lang w:eastAsia="zh-CN"/>
              </w:rPr>
              <w:t xml:space="preserve"> 本办法由国家发展和改革委员会会同有关部门负责解释。</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第六十五条</w:t>
            </w:r>
            <w:r w:rsidRPr="00371FE2">
              <w:rPr>
                <w:rFonts w:ascii="SimSun" w:eastAsia="SimSun" w:hAnsi="SimSun" w:hint="eastAsia"/>
                <w:sz w:val="21"/>
                <w:szCs w:val="21"/>
                <w:lang w:eastAsia="zh-CN"/>
              </w:rPr>
              <w:t xml:space="preserve"> 技术规范作为本办法的附件，与本办法具有同等效力。</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hint="eastAsia"/>
                <w:sz w:val="21"/>
                <w:szCs w:val="21"/>
                <w:lang w:eastAsia="zh-CN"/>
              </w:rPr>
              <w:t xml:space="preserve">　　</w:t>
            </w:r>
            <w:r w:rsidRPr="00371FE2">
              <w:rPr>
                <w:rFonts w:ascii="SimSun" w:eastAsia="SimSun" w:hAnsi="SimSun" w:hint="eastAsia"/>
                <w:b/>
                <w:sz w:val="21"/>
                <w:szCs w:val="21"/>
                <w:lang w:eastAsia="zh-CN"/>
              </w:rPr>
              <w:t>第六十六条</w:t>
            </w:r>
            <w:r w:rsidRPr="00371FE2">
              <w:rPr>
                <w:rFonts w:ascii="SimSun" w:eastAsia="SimSun" w:hAnsi="SimSun" w:hint="eastAsia"/>
                <w:sz w:val="21"/>
                <w:szCs w:val="21"/>
                <w:lang w:eastAsia="zh-CN"/>
              </w:rPr>
              <w:t xml:space="preserve"> 本办法自2013年5月1日</w:t>
            </w:r>
            <w:r w:rsidRPr="00371FE2">
              <w:rPr>
                <w:rFonts w:ascii="SimSun" w:eastAsia="SimSun" w:hAnsi="SimSun" w:hint="eastAsia"/>
                <w:sz w:val="21"/>
                <w:szCs w:val="21"/>
                <w:lang w:eastAsia="zh-CN"/>
              </w:rPr>
              <w:lastRenderedPageBreak/>
              <w:t>起施行。</w:t>
            </w:r>
          </w:p>
          <w:p w:rsidR="00827866" w:rsidRPr="00371FE2" w:rsidRDefault="00827866" w:rsidP="00371FE2">
            <w:pPr>
              <w:wordWrap/>
              <w:snapToGrid w:val="0"/>
              <w:spacing w:line="290" w:lineRule="atLeast"/>
              <w:rPr>
                <w:rFonts w:ascii="SimSun" w:eastAsia="SimSun" w:hAnsi="SimSun"/>
                <w:sz w:val="21"/>
                <w:szCs w:val="21"/>
                <w:lang w:eastAsia="zh-CN"/>
              </w:rPr>
            </w:pPr>
            <w:r w:rsidRPr="00371FE2">
              <w:rPr>
                <w:rFonts w:ascii="SimSun" w:eastAsia="SimSun" w:hAnsi="SimSun"/>
                <w:sz w:val="21"/>
                <w:szCs w:val="21"/>
                <w:lang w:eastAsia="zh-CN"/>
              </w:rPr>
              <w:t xml:space="preserve"> </w:t>
            </w:r>
          </w:p>
          <w:p w:rsidR="00827866" w:rsidRPr="00371FE2" w:rsidRDefault="00827866" w:rsidP="00371FE2">
            <w:pPr>
              <w:wordWrap/>
              <w:snapToGrid w:val="0"/>
              <w:spacing w:line="290" w:lineRule="atLeast"/>
              <w:ind w:firstLine="420"/>
              <w:rPr>
                <w:rFonts w:ascii="SimSun" w:eastAsia="SimSun" w:hAnsi="SimSun"/>
                <w:sz w:val="21"/>
                <w:szCs w:val="21"/>
                <w:lang w:eastAsia="zh-CN"/>
              </w:rPr>
            </w:pPr>
            <w:r w:rsidRPr="00371FE2">
              <w:rPr>
                <w:rFonts w:ascii="SimSun" w:eastAsia="SimSun" w:hAnsi="SimSun" w:hint="eastAsia"/>
                <w:sz w:val="21"/>
                <w:szCs w:val="21"/>
                <w:lang w:eastAsia="zh-CN"/>
              </w:rPr>
              <w:t>附件：《电子招标投标系统技术规范—第1部分》</w:t>
            </w:r>
            <w:r w:rsidRPr="00371FE2">
              <w:rPr>
                <w:rFonts w:ascii="SimSun" w:eastAsia="SimSun" w:hAnsi="SimSun"/>
                <w:sz w:val="21"/>
                <w:szCs w:val="21"/>
                <w:lang w:eastAsia="zh-CN"/>
              </w:rPr>
              <w:t xml:space="preserve"> </w:t>
            </w:r>
          </w:p>
          <w:p w:rsidR="00827866" w:rsidRPr="00371FE2" w:rsidRDefault="00827866" w:rsidP="00BF7532">
            <w:pPr>
              <w:wordWrap/>
              <w:snapToGrid w:val="0"/>
              <w:spacing w:line="290" w:lineRule="atLeast"/>
              <w:rPr>
                <w:rFonts w:ascii="SimSun" w:eastAsia="SimSun" w:hAnsi="SimSun"/>
                <w:sz w:val="21"/>
                <w:szCs w:val="21"/>
              </w:rPr>
            </w:pPr>
            <w:hyperlink r:id="rId7" w:history="1">
              <w:r w:rsidRPr="00371FE2">
                <w:rPr>
                  <w:rStyle w:val="a7"/>
                  <w:rFonts w:ascii="SimSun" w:eastAsia="SimSun" w:hAnsi="SimSun"/>
                  <w:sz w:val="21"/>
                  <w:szCs w:val="21"/>
                </w:rPr>
                <w:t>http://www.ndrc.gov.cn/zcfb/zcfbl/2013ling/W020130220338847842812.pdf</w:t>
              </w:r>
            </w:hyperlink>
          </w:p>
          <w:p w:rsidR="00827866" w:rsidRPr="00371FE2" w:rsidRDefault="00827866" w:rsidP="00371FE2">
            <w:pPr>
              <w:wordWrap/>
              <w:snapToGrid w:val="0"/>
              <w:spacing w:line="290" w:lineRule="atLeast"/>
              <w:ind w:firstLineChars="450" w:firstLine="945"/>
              <w:rPr>
                <w:rFonts w:ascii="SimSun" w:eastAsia="SimSun" w:hAnsi="SimSun"/>
                <w:sz w:val="21"/>
                <w:szCs w:val="21"/>
              </w:rPr>
            </w:pPr>
          </w:p>
          <w:p w:rsidR="001B7EE4" w:rsidRPr="00BF7532" w:rsidRDefault="001B7EE4" w:rsidP="00371FE2">
            <w:pPr>
              <w:wordWrap/>
              <w:snapToGrid w:val="0"/>
              <w:spacing w:line="290" w:lineRule="atLeast"/>
              <w:rPr>
                <w:rFonts w:ascii="SimSun" w:eastAsia="SimSun" w:hAnsi="SimSun"/>
                <w:sz w:val="21"/>
                <w:szCs w:val="21"/>
              </w:rPr>
            </w:pPr>
          </w:p>
        </w:tc>
      </w:tr>
    </w:tbl>
    <w:p w:rsidR="00B66CD7" w:rsidRDefault="00B66CD7"/>
    <w:sectPr w:rsidR="00B66CD7" w:rsidSect="001B7EE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C8" w:rsidRDefault="007E42C8" w:rsidP="001B7EE4">
      <w:r>
        <w:separator/>
      </w:r>
    </w:p>
  </w:endnote>
  <w:endnote w:type="continuationSeparator" w:id="0">
    <w:p w:rsidR="007E42C8" w:rsidRDefault="007E42C8" w:rsidP="001B7EE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C8" w:rsidRDefault="007E42C8" w:rsidP="001B7EE4">
      <w:r>
        <w:separator/>
      </w:r>
    </w:p>
  </w:footnote>
  <w:footnote w:type="continuationSeparator" w:id="0">
    <w:p w:rsidR="007E42C8" w:rsidRDefault="007E42C8" w:rsidP="001B7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EE4"/>
    <w:rsid w:val="001B7EE4"/>
    <w:rsid w:val="00287DDA"/>
    <w:rsid w:val="00371FE2"/>
    <w:rsid w:val="003F5D8B"/>
    <w:rsid w:val="007E42C8"/>
    <w:rsid w:val="00827866"/>
    <w:rsid w:val="00B66CD7"/>
    <w:rsid w:val="00BF75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E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EE4"/>
    <w:pPr>
      <w:tabs>
        <w:tab w:val="center" w:pos="4513"/>
        <w:tab w:val="right" w:pos="9026"/>
      </w:tabs>
      <w:snapToGrid w:val="0"/>
    </w:pPr>
  </w:style>
  <w:style w:type="character" w:customStyle="1" w:styleId="Char">
    <w:name w:val="머리글 Char"/>
    <w:basedOn w:val="a0"/>
    <w:link w:val="a3"/>
    <w:uiPriority w:val="99"/>
    <w:semiHidden/>
    <w:rsid w:val="001B7EE4"/>
  </w:style>
  <w:style w:type="paragraph" w:styleId="a4">
    <w:name w:val="footer"/>
    <w:basedOn w:val="a"/>
    <w:link w:val="Char0"/>
    <w:uiPriority w:val="99"/>
    <w:semiHidden/>
    <w:unhideWhenUsed/>
    <w:rsid w:val="001B7EE4"/>
    <w:pPr>
      <w:tabs>
        <w:tab w:val="center" w:pos="4513"/>
        <w:tab w:val="right" w:pos="9026"/>
      </w:tabs>
      <w:snapToGrid w:val="0"/>
    </w:pPr>
  </w:style>
  <w:style w:type="character" w:customStyle="1" w:styleId="Char0">
    <w:name w:val="바닥글 Char"/>
    <w:basedOn w:val="a0"/>
    <w:link w:val="a4"/>
    <w:uiPriority w:val="99"/>
    <w:semiHidden/>
    <w:rsid w:val="001B7EE4"/>
  </w:style>
  <w:style w:type="table" w:styleId="a5">
    <w:name w:val="Table Grid"/>
    <w:basedOn w:val="a1"/>
    <w:uiPriority w:val="59"/>
    <w:rsid w:val="001B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B7EE4"/>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7">
    <w:name w:val="Hyperlink"/>
    <w:basedOn w:val="a0"/>
    <w:uiPriority w:val="99"/>
    <w:unhideWhenUsed/>
    <w:rsid w:val="008278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rc.gov.cn/zcfb/zcfbl/2013ling/W02013022033884784281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79D8-8204-444E-9766-DEB03364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3011</Words>
  <Characters>17166</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2013-03-25T05:28:00Z</dcterms:created>
  <dcterms:modified xsi:type="dcterms:W3CDTF">2013-03-25T05:41:00Z</dcterms:modified>
</cp:coreProperties>
</file>